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2B261E9F" w14:textId="77777777" w:rsidR="00D4233F" w:rsidRDefault="00D4233F" w:rsidP="00D4233F">
      <w:pPr>
        <w:pStyle w:val="Otsikko1"/>
        <w:numPr>
          <w:ilvl w:val="0"/>
          <w:numId w:val="0"/>
        </w:numPr>
        <w:ind w:left="2608" w:hanging="2608"/>
      </w:pPr>
      <w:r w:rsidRPr="00522A93">
        <w:rPr>
          <w:sz w:val="28"/>
          <w:szCs w:val="28"/>
        </w:rPr>
        <w:t>ARTIC SSE Ajoksen sata</w:t>
      </w:r>
      <w:r>
        <w:rPr>
          <w:sz w:val="28"/>
          <w:szCs w:val="28"/>
        </w:rPr>
        <w:t>man laituri 7 maasähkö</w:t>
      </w:r>
    </w:p>
    <w:p w14:paraId="70717D92" w14:textId="77777777" w:rsidR="00D4233F" w:rsidRPr="00F86B20" w:rsidRDefault="00D4233F" w:rsidP="00D4233F"/>
    <w:p w14:paraId="4CEB32A3" w14:textId="77777777" w:rsidR="00D4233F" w:rsidRPr="00F86B20" w:rsidRDefault="00D4233F" w:rsidP="00D4233F">
      <w:pPr>
        <w:rPr>
          <w:b/>
          <w:bCs/>
        </w:rPr>
      </w:pPr>
      <w:r w:rsidRPr="00F86B20">
        <w:rPr>
          <w:b/>
          <w:bCs/>
          <w:sz w:val="28"/>
          <w:szCs w:val="28"/>
        </w:rPr>
        <w:t>ESPD</w:t>
      </w:r>
    </w:p>
    <w:p w14:paraId="760286EE" w14:textId="77777777" w:rsidR="00D4233F" w:rsidRDefault="00D4233F" w:rsidP="00D4233F">
      <w:r w:rsidRPr="00BC533D">
        <w:t>Soveltuvuuteen ja poissulkemiseen liittyvät vastaukset tarkistetaan seuraavien rekistereiden</w:t>
      </w:r>
      <w:r>
        <w:t xml:space="preserve"> </w:t>
      </w:r>
      <w:r w:rsidRPr="00BC533D">
        <w:t>avulla:</w:t>
      </w:r>
    </w:p>
    <w:p w14:paraId="59FF51FE" w14:textId="77777777" w:rsidR="00D4233F" w:rsidRPr="00BC533D" w:rsidRDefault="00D4233F" w:rsidP="00D4233F">
      <w:pPr>
        <w:pStyle w:val="Luettelokappale"/>
        <w:numPr>
          <w:ilvl w:val="0"/>
          <w:numId w:val="5"/>
        </w:numPr>
        <w:suppressAutoHyphens w:val="0"/>
        <w:spacing w:after="60"/>
        <w:ind w:hanging="357"/>
        <w:contextualSpacing/>
      </w:pPr>
      <w:r w:rsidRPr="00BC533D">
        <w:t>Patentti- ja rekisterihallitus: kaupparekisteri, yrityskiinnitysrekisteri</w:t>
      </w:r>
    </w:p>
    <w:p w14:paraId="32F96F17" w14:textId="77777777" w:rsidR="00D4233F" w:rsidRPr="00BC533D" w:rsidRDefault="00D4233F" w:rsidP="00D4233F">
      <w:pPr>
        <w:pStyle w:val="Luettelokappale"/>
        <w:numPr>
          <w:ilvl w:val="0"/>
          <w:numId w:val="5"/>
        </w:numPr>
        <w:suppressAutoHyphens w:val="0"/>
        <w:spacing w:after="60"/>
        <w:ind w:hanging="357"/>
        <w:contextualSpacing/>
      </w:pPr>
      <w:r w:rsidRPr="00BC533D">
        <w:t>Verohallinto: työantajarekisteri, ennakkoperintärekisteri, arvonlisäverorekisteri, osakkaat,</w:t>
      </w:r>
    </w:p>
    <w:p w14:paraId="26279BD3" w14:textId="77777777" w:rsidR="00D4233F" w:rsidRPr="00BC533D" w:rsidRDefault="00D4233F" w:rsidP="00D4233F">
      <w:pPr>
        <w:pStyle w:val="Luettelokappale"/>
        <w:numPr>
          <w:ilvl w:val="0"/>
          <w:numId w:val="5"/>
        </w:numPr>
        <w:suppressAutoHyphens w:val="0"/>
        <w:spacing w:after="60"/>
        <w:ind w:hanging="357"/>
        <w:contextualSpacing/>
      </w:pPr>
      <w:r w:rsidRPr="00BC533D">
        <w:t>omistukset, viitesuhteet</w:t>
      </w:r>
    </w:p>
    <w:p w14:paraId="5891B8A8" w14:textId="77777777" w:rsidR="00D4233F" w:rsidRPr="00BC533D" w:rsidRDefault="00D4233F" w:rsidP="00D4233F">
      <w:pPr>
        <w:pStyle w:val="Luettelokappale"/>
        <w:numPr>
          <w:ilvl w:val="0"/>
          <w:numId w:val="5"/>
        </w:numPr>
        <w:suppressAutoHyphens w:val="0"/>
        <w:spacing w:after="60"/>
        <w:ind w:hanging="357"/>
        <w:contextualSpacing/>
      </w:pPr>
      <w:r w:rsidRPr="00BC533D">
        <w:t>Eläketurvakeskus: TyEL vakuuttaminen</w:t>
      </w:r>
    </w:p>
    <w:p w14:paraId="6965D80D" w14:textId="77777777" w:rsidR="00D4233F" w:rsidRPr="00BC533D" w:rsidRDefault="00D4233F" w:rsidP="00D4233F">
      <w:pPr>
        <w:pStyle w:val="Luettelokappale"/>
        <w:numPr>
          <w:ilvl w:val="0"/>
          <w:numId w:val="5"/>
        </w:numPr>
        <w:suppressAutoHyphens w:val="0"/>
        <w:spacing w:after="60"/>
        <w:ind w:hanging="357"/>
        <w:contextualSpacing/>
      </w:pPr>
      <w:r w:rsidRPr="00BC533D">
        <w:t>Työttömyysvakuutusrahasto: työttömyysvakuuttaminen</w:t>
      </w:r>
    </w:p>
    <w:p w14:paraId="031E4E75" w14:textId="77777777" w:rsidR="00D4233F" w:rsidRPr="00BC533D" w:rsidRDefault="00D4233F" w:rsidP="00D4233F">
      <w:pPr>
        <w:pStyle w:val="Luettelokappale"/>
        <w:numPr>
          <w:ilvl w:val="0"/>
          <w:numId w:val="5"/>
        </w:numPr>
        <w:suppressAutoHyphens w:val="0"/>
        <w:spacing w:after="60"/>
        <w:ind w:hanging="357"/>
        <w:contextualSpacing/>
      </w:pPr>
      <w:r w:rsidRPr="00BC533D">
        <w:t>Tapaturmavakuutuskeskus: tapaturmavakuuttaminen</w:t>
      </w:r>
    </w:p>
    <w:p w14:paraId="3CB488EA" w14:textId="77777777" w:rsidR="00D4233F" w:rsidRPr="00BC533D" w:rsidRDefault="00D4233F" w:rsidP="00D4233F">
      <w:pPr>
        <w:pStyle w:val="Luettelokappale"/>
        <w:numPr>
          <w:ilvl w:val="0"/>
          <w:numId w:val="5"/>
        </w:numPr>
        <w:suppressAutoHyphens w:val="0"/>
        <w:spacing w:after="60"/>
        <w:ind w:hanging="357"/>
        <w:contextualSpacing/>
      </w:pPr>
      <w:r w:rsidRPr="00BC533D">
        <w:t>Tullihallitus: tullin kantamat maksut</w:t>
      </w:r>
    </w:p>
    <w:p w14:paraId="74F54B81" w14:textId="77777777" w:rsidR="00D4233F" w:rsidRPr="00BC533D" w:rsidRDefault="00D4233F" w:rsidP="00D4233F">
      <w:pPr>
        <w:pStyle w:val="Luettelokappale"/>
        <w:numPr>
          <w:ilvl w:val="0"/>
          <w:numId w:val="5"/>
        </w:numPr>
        <w:suppressAutoHyphens w:val="0"/>
        <w:spacing w:after="60"/>
        <w:ind w:hanging="357"/>
        <w:contextualSpacing/>
      </w:pPr>
      <w:r w:rsidRPr="00BC533D">
        <w:t>Oikeusrekisterikeskus: konkurssi- ja saneerausvaiheet</w:t>
      </w:r>
    </w:p>
    <w:p w14:paraId="015E842F" w14:textId="77777777" w:rsidR="00D4233F" w:rsidRPr="00BC533D" w:rsidRDefault="00D4233F" w:rsidP="00D4233F">
      <w:pPr>
        <w:pStyle w:val="Luettelokappale"/>
        <w:numPr>
          <w:ilvl w:val="0"/>
          <w:numId w:val="5"/>
        </w:numPr>
        <w:suppressAutoHyphens w:val="0"/>
        <w:spacing w:after="60"/>
        <w:ind w:hanging="357"/>
        <w:contextualSpacing/>
      </w:pPr>
      <w:r w:rsidRPr="00BC533D">
        <w:t>Ulosottoviranomaiset: ulosottorekisteri</w:t>
      </w:r>
    </w:p>
    <w:p w14:paraId="2201BD57" w14:textId="77777777" w:rsidR="00D4233F" w:rsidRPr="00BC533D" w:rsidRDefault="00D4233F" w:rsidP="00D4233F"/>
    <w:p w14:paraId="37C98A46" w14:textId="77777777" w:rsidR="00D4233F" w:rsidRDefault="00D4233F" w:rsidP="00D4233F">
      <w:pPr>
        <w:pStyle w:val="Otsikko2"/>
      </w:pPr>
      <w:r w:rsidRPr="00BC533D">
        <w:t>II osa: Tarjoajaa koskevat tiedot</w:t>
      </w:r>
    </w:p>
    <w:p w14:paraId="49CA7256" w14:textId="77777777" w:rsidR="00D4233F" w:rsidRPr="000A2409" w:rsidRDefault="00D4233F" w:rsidP="00D4233F"/>
    <w:p w14:paraId="769139BC" w14:textId="77777777" w:rsidR="00D4233F" w:rsidRPr="00BC533D" w:rsidRDefault="00D4233F" w:rsidP="00D4233F">
      <w:pPr>
        <w:pStyle w:val="Otsikko1"/>
      </w:pPr>
      <w:r w:rsidRPr="00BC533D">
        <w:t>A: TARJOAJAA KOSKEVAT TIEDOT</w:t>
      </w:r>
    </w:p>
    <w:p w14:paraId="3C60E219" w14:textId="77777777" w:rsidR="00D4233F" w:rsidRDefault="00D4233F" w:rsidP="00D4233F"/>
    <w:p w14:paraId="6BCEBC36" w14:textId="77777777" w:rsidR="00D4233F" w:rsidRPr="00BC533D" w:rsidRDefault="00D4233F" w:rsidP="00D4233F">
      <w:r w:rsidRPr="00BC533D">
        <w:t>Nimi:</w:t>
      </w:r>
    </w:p>
    <w:p w14:paraId="7517495E" w14:textId="77777777" w:rsidR="00D4233F" w:rsidRDefault="00D4233F" w:rsidP="00D4233F"/>
    <w:p w14:paraId="19668EC4" w14:textId="77777777" w:rsidR="00D4233F" w:rsidRDefault="00D4233F" w:rsidP="00D4233F">
      <w:r w:rsidRPr="00BC533D">
        <w:t>Alv-numero (jos sellainen on):</w:t>
      </w:r>
    </w:p>
    <w:p w14:paraId="0E7FB32C" w14:textId="77777777" w:rsidR="00D4233F" w:rsidRDefault="00D4233F" w:rsidP="00D4233F"/>
    <w:p w14:paraId="54095AC7" w14:textId="77777777" w:rsidR="00D4233F" w:rsidRDefault="00D4233F" w:rsidP="00D4233F">
      <w:r w:rsidRPr="00BC533D">
        <w:t>Jos alv-numeroa ei ole, annetaan tarvittaessa muu kansallinen</w:t>
      </w:r>
      <w:r>
        <w:t xml:space="preserve"> </w:t>
      </w:r>
      <w:r w:rsidRPr="00BC533D">
        <w:t>tunnistenumero, jos sellainen vaaditaan ja jos sellainen on</w:t>
      </w:r>
    </w:p>
    <w:p w14:paraId="05EC5C30" w14:textId="77777777" w:rsidR="00D4233F" w:rsidRPr="00BC533D" w:rsidRDefault="00D4233F" w:rsidP="00D4233F"/>
    <w:p w14:paraId="57995362" w14:textId="77777777" w:rsidR="00D4233F" w:rsidRPr="00BC533D" w:rsidRDefault="00D4233F" w:rsidP="00D4233F">
      <w:r w:rsidRPr="00BC533D">
        <w:t>Katuosoite:</w:t>
      </w:r>
    </w:p>
    <w:p w14:paraId="3020CE6A" w14:textId="77777777" w:rsidR="00D4233F" w:rsidRPr="00BC533D" w:rsidRDefault="00D4233F" w:rsidP="00D4233F">
      <w:r w:rsidRPr="00BC533D">
        <w:t>Postinumero:</w:t>
      </w:r>
    </w:p>
    <w:p w14:paraId="759B7CFD" w14:textId="77777777" w:rsidR="00D4233F" w:rsidRPr="00BC533D" w:rsidRDefault="00D4233F" w:rsidP="00D4233F">
      <w:r w:rsidRPr="00BC533D">
        <w:t>Paikkakunta:</w:t>
      </w:r>
    </w:p>
    <w:p w14:paraId="6916F6DC" w14:textId="77777777" w:rsidR="00D4233F" w:rsidRPr="00BC533D" w:rsidRDefault="00D4233F" w:rsidP="00D4233F">
      <w:r w:rsidRPr="00BC533D">
        <w:t>Maa:</w:t>
      </w:r>
    </w:p>
    <w:p w14:paraId="310946FD" w14:textId="77777777" w:rsidR="00D4233F" w:rsidRPr="00BC533D" w:rsidRDefault="00D4233F" w:rsidP="00D4233F">
      <w:pPr>
        <w:ind w:left="1191"/>
      </w:pPr>
      <w:r w:rsidRPr="00BC533D">
        <w:t>Yhteyshenkilö tai -henkilöt:</w:t>
      </w:r>
    </w:p>
    <w:p w14:paraId="4BF5356C" w14:textId="77777777" w:rsidR="00D4233F" w:rsidRPr="00BC533D" w:rsidRDefault="00D4233F" w:rsidP="00D4233F">
      <w:pPr>
        <w:ind w:left="1191"/>
      </w:pPr>
      <w:r w:rsidRPr="00BC533D">
        <w:t>Puhelin:</w:t>
      </w:r>
    </w:p>
    <w:p w14:paraId="190F3E16" w14:textId="77777777" w:rsidR="00D4233F" w:rsidRPr="00BC533D" w:rsidRDefault="00D4233F" w:rsidP="00D4233F">
      <w:pPr>
        <w:ind w:left="1191"/>
      </w:pPr>
      <w:r w:rsidRPr="00BC533D">
        <w:t>Sähköposti:</w:t>
      </w:r>
    </w:p>
    <w:p w14:paraId="78CDA143" w14:textId="77777777" w:rsidR="00D4233F" w:rsidRDefault="00D4233F" w:rsidP="00D4233F">
      <w:pPr>
        <w:ind w:left="1191"/>
      </w:pPr>
      <w:r w:rsidRPr="00BC533D">
        <w:t>Internetosoite (verkko-osoite) (jos sellainen on):</w:t>
      </w:r>
    </w:p>
    <w:p w14:paraId="03B08E4A" w14:textId="77777777" w:rsidR="00D4233F" w:rsidRDefault="00D4233F" w:rsidP="00D4233F">
      <w:pPr>
        <w:ind w:left="1191"/>
      </w:pPr>
    </w:p>
    <w:p w14:paraId="274F659B" w14:textId="77777777" w:rsidR="00D4233F" w:rsidRDefault="00D4233F" w:rsidP="00D4233F">
      <w:r w:rsidRPr="000F3AF4">
        <w:t>Onko tarjoaja mikroyritys taikka pieni tai keskisuuri yritys?</w:t>
      </w:r>
    </w:p>
    <w:p w14:paraId="2BF9B20B" w14:textId="77777777" w:rsidR="00D4233F" w:rsidRDefault="00D4233F" w:rsidP="00D4233F"/>
    <w:p w14:paraId="25301575" w14:textId="77777777" w:rsidR="00D4233F" w:rsidRDefault="00D4233F" w:rsidP="00D4233F">
      <w:pPr>
        <w:ind w:left="567"/>
      </w:pPr>
      <w:r>
        <w:t>Vrt. komission suositus, annettu 6 päivänä toukokuuta 2003, mikroyritysten sekä pienten ja keskisuurten yritysten määritelmästä (EUVL L 124, 20.5.2003, s. 36). Näitä tietoja pyydetään vain tilastoja varten. Mikroyritykset: yritykset, joiden palveluksessa on vähemmän kuin 10 työntekijää ja joiden vuosiliikevaihto ja/tai taseen loppusumma on enintään 2 miljoonaa euroa. Pienet yritykset: yritykset, joiden palveluksessa on vähemmän kuin 50 työntekijää ja joiden</w:t>
      </w:r>
    </w:p>
    <w:p w14:paraId="40B3EB97" w14:textId="77777777" w:rsidR="00D4233F" w:rsidRDefault="00D4233F" w:rsidP="00D4233F">
      <w:pPr>
        <w:ind w:left="567"/>
      </w:pPr>
      <w:r>
        <w:t xml:space="preserve">vuosiliikevaihto ja/tai taseen loppusumma on enintään 10 miljoonaa euroa. Keskisuuret yritykset, jotka eivät ole mikroyrityksiä eivätkä pieniä </w:t>
      </w:r>
      <w:proofErr w:type="gramStart"/>
      <w:r>
        <w:t>yrityksiä</w:t>
      </w:r>
      <w:proofErr w:type="gramEnd"/>
      <w:r>
        <w:t xml:space="preserve"> ja joiden </w:t>
      </w:r>
      <w:r>
        <w:lastRenderedPageBreak/>
        <w:t>palveluksessa on vähemmän kuin 250 työntekijää ja joiden vuosiliikevaihto on enintään 50 miljoonaa euroa ja/tai taseen loppusumma on enintään 43 miljoonaa euroa.</w:t>
      </w:r>
    </w:p>
    <w:p w14:paraId="5161E1A3" w14:textId="77777777" w:rsidR="00D4233F" w:rsidRDefault="00D4233F" w:rsidP="00D4233F">
      <w:pPr>
        <w:ind w:left="1191"/>
      </w:pPr>
    </w:p>
    <w:p w14:paraId="331A05A1" w14:textId="77777777" w:rsidR="00D4233F" w:rsidRDefault="00D4233F" w:rsidP="00D4233F">
      <w:pPr>
        <w:ind w:left="1191"/>
      </w:pPr>
      <w:r>
        <w:t>Onko tarjoaja merkitty mahdolliseen hyväksyttyjen tarjoajien viralliseen luetteloon tai onko sillä vastaava sertifikaatti (esim. kansallisen (esi-)karsintajärjestelmän perusteella)?</w:t>
      </w:r>
    </w:p>
    <w:p w14:paraId="0856BC0C" w14:textId="77777777" w:rsidR="00D4233F" w:rsidRDefault="00D4233F" w:rsidP="00D4233F">
      <w:pPr>
        <w:ind w:left="1191"/>
      </w:pPr>
    </w:p>
    <w:p w14:paraId="0278C193" w14:textId="77777777" w:rsidR="00D4233F" w:rsidRDefault="00D4233F" w:rsidP="00D4233F">
      <w:pPr>
        <w:ind w:left="1191"/>
      </w:pPr>
      <w:r w:rsidRPr="00DB66D0">
        <w:t>Jos kyllä</w:t>
      </w:r>
    </w:p>
    <w:p w14:paraId="6DA6D421" w14:textId="77777777" w:rsidR="00D4233F" w:rsidRDefault="00D4233F" w:rsidP="00D4233F">
      <w:pPr>
        <w:ind w:left="1304"/>
      </w:pPr>
      <w:r>
        <w:t>a) Luettelon tai sertifikaatin nimi ja sen rekisteröinti- tai sertifiointinumero (jos sellainen on):</w:t>
      </w:r>
    </w:p>
    <w:p w14:paraId="3424EAE1" w14:textId="77777777" w:rsidR="00D4233F" w:rsidRDefault="00D4233F" w:rsidP="00D4233F">
      <w:pPr>
        <w:ind w:left="1304"/>
      </w:pPr>
    </w:p>
    <w:p w14:paraId="07539215" w14:textId="77777777" w:rsidR="00D4233F" w:rsidRDefault="00D4233F" w:rsidP="00D4233F">
      <w:pPr>
        <w:ind w:left="1304"/>
      </w:pPr>
      <w:r w:rsidRPr="00DB66D0">
        <w:t>Onko tämä tieto saatavilla sähköisesti?</w:t>
      </w:r>
    </w:p>
    <w:p w14:paraId="2C17E907" w14:textId="77777777" w:rsidR="00D4233F" w:rsidRDefault="00D4233F" w:rsidP="00D4233F">
      <w:pPr>
        <w:ind w:left="1701"/>
      </w:pPr>
      <w:r w:rsidRPr="00DB66D0">
        <w:t>Jos kyllä</w:t>
      </w:r>
    </w:p>
    <w:p w14:paraId="2C536A44" w14:textId="77777777" w:rsidR="00D4233F" w:rsidRDefault="00D4233F" w:rsidP="00D4233F">
      <w:pPr>
        <w:ind w:left="1985"/>
      </w:pPr>
      <w:r>
        <w:t>b) Jos rekisteröinti- tai sertifiointitodistus on saatavilla sähköisesti, annetaan seuraavat tiedot:</w:t>
      </w:r>
    </w:p>
    <w:p w14:paraId="17207970" w14:textId="77777777" w:rsidR="00D4233F" w:rsidRDefault="00D4233F" w:rsidP="00D4233F">
      <w:pPr>
        <w:ind w:left="2268"/>
      </w:pPr>
      <w:r>
        <w:t>(internetosoite, asiakirjat antanut viranomainen tai elin, tarkat asiakirjaviitteet):</w:t>
      </w:r>
    </w:p>
    <w:p w14:paraId="53DF8325" w14:textId="77777777" w:rsidR="00D4233F" w:rsidRDefault="00D4233F" w:rsidP="00D4233F">
      <w:pPr>
        <w:ind w:left="2268"/>
      </w:pPr>
    </w:p>
    <w:p w14:paraId="40B70AE4" w14:textId="77777777" w:rsidR="00D4233F" w:rsidRDefault="00D4233F" w:rsidP="00D4233F">
      <w:pPr>
        <w:ind w:left="1985"/>
      </w:pPr>
      <w:r>
        <w:t>c) Viitteet, joihin rekisteröinti tai sertifiointi perustuu, ja tarvittaessa luokitus virallisessa luettelossa:</w:t>
      </w:r>
    </w:p>
    <w:p w14:paraId="4929AE9C" w14:textId="77777777" w:rsidR="00D4233F" w:rsidRDefault="00D4233F" w:rsidP="00D4233F">
      <w:pPr>
        <w:ind w:left="1985"/>
      </w:pPr>
    </w:p>
    <w:p w14:paraId="5F1C7215" w14:textId="77777777" w:rsidR="00D4233F" w:rsidRDefault="00D4233F" w:rsidP="00D4233F">
      <w:pPr>
        <w:ind w:left="1985"/>
      </w:pPr>
      <w:r w:rsidRPr="00DB66D0">
        <w:t>d) Kattaako rekisteröinti tai sertifiointi kaikki vaaditut valintaperusteet?</w:t>
      </w:r>
    </w:p>
    <w:p w14:paraId="6151808B" w14:textId="77777777" w:rsidR="00D4233F" w:rsidRDefault="00D4233F" w:rsidP="00D4233F">
      <w:pPr>
        <w:ind w:left="1985"/>
      </w:pPr>
    </w:p>
    <w:p w14:paraId="0EBD4A70" w14:textId="77777777" w:rsidR="00D4233F" w:rsidRDefault="00D4233F" w:rsidP="00D4233F">
      <w:pPr>
        <w:ind w:left="1701"/>
      </w:pPr>
      <w:r w:rsidRPr="00DB66D0">
        <w:t>Jos ei</w:t>
      </w:r>
    </w:p>
    <w:p w14:paraId="0EDD5A6C" w14:textId="77777777" w:rsidR="00D4233F" w:rsidRDefault="00D4233F" w:rsidP="00D4233F">
      <w:pPr>
        <w:ind w:left="1985"/>
      </w:pPr>
      <w:r>
        <w:t>e) Kykeneekö tarjoaja toimittamaan todistuksen sosiaaliturvamaksujen ja verojen maksamisesta tai antamaan tiedot, joiden avulla hankintaviranomainen tai -yksikkö voi hankkia kyseisen todistuksen suoraan minkä tahansa jäsenvaltion maksuttomasta tietokannasta?</w:t>
      </w:r>
    </w:p>
    <w:p w14:paraId="5CE28965" w14:textId="77777777" w:rsidR="00D4233F" w:rsidRDefault="00D4233F" w:rsidP="00D4233F">
      <w:pPr>
        <w:ind w:left="1191"/>
      </w:pPr>
    </w:p>
    <w:p w14:paraId="79BDCF50" w14:textId="77777777" w:rsidR="00D4233F" w:rsidRDefault="00D4233F" w:rsidP="00D4233F">
      <w:pPr>
        <w:ind w:left="1985"/>
      </w:pPr>
      <w:r w:rsidRPr="00DB66D0">
        <w:t>Onko tämä tieto saatavilla sähköisesti?</w:t>
      </w:r>
    </w:p>
    <w:p w14:paraId="01C73849" w14:textId="77777777" w:rsidR="00D4233F" w:rsidRDefault="00D4233F" w:rsidP="00D4233F">
      <w:pPr>
        <w:ind w:left="1985"/>
      </w:pPr>
    </w:p>
    <w:p w14:paraId="52C704B0" w14:textId="77777777" w:rsidR="00D4233F" w:rsidRDefault="00D4233F" w:rsidP="00D4233F">
      <w:pPr>
        <w:ind w:left="1843"/>
      </w:pPr>
      <w:r w:rsidRPr="00DB66D0">
        <w:t>Jos kyllä</w:t>
      </w:r>
    </w:p>
    <w:p w14:paraId="380BA84F" w14:textId="77777777" w:rsidR="00D4233F" w:rsidRDefault="00D4233F" w:rsidP="00D4233F">
      <w:pPr>
        <w:ind w:left="2268"/>
      </w:pPr>
      <w:r>
        <w:t>(internetosoite, asiakirjat antanut viranomainen tai elin, tarkat asiakirjaviitteet):</w:t>
      </w:r>
    </w:p>
    <w:p w14:paraId="3244BD69" w14:textId="77777777" w:rsidR="00D4233F" w:rsidRDefault="00D4233F" w:rsidP="00D4233F">
      <w:pPr>
        <w:ind w:left="2268"/>
      </w:pPr>
    </w:p>
    <w:p w14:paraId="12232F67" w14:textId="77777777" w:rsidR="00D4233F" w:rsidRDefault="00D4233F" w:rsidP="00D4233F">
      <w:pPr>
        <w:spacing w:after="160"/>
      </w:pPr>
    </w:p>
    <w:p w14:paraId="6ADE361E" w14:textId="77777777" w:rsidR="00D4233F" w:rsidRDefault="00D4233F" w:rsidP="00D4233F">
      <w:r w:rsidRPr="00FE0D69">
        <w:t>Osallistuuko tarjoaja hankintamenettelyyn yhdessä muiden kanssa?</w:t>
      </w:r>
    </w:p>
    <w:p w14:paraId="69CF0379" w14:textId="77777777" w:rsidR="00D4233F" w:rsidRDefault="00D4233F" w:rsidP="00D4233F">
      <w:pPr>
        <w:ind w:left="567"/>
      </w:pPr>
      <w:r>
        <w:t>Vain ryhmittymän vetäjä vastaa kysymykseen Kyllä. Jos olette saaneet pyynnön ryhmittymän jäsenen kelpoisuusselvityksen täyttämiseksi, vastatkaa kysymykseen Ei.</w:t>
      </w:r>
    </w:p>
    <w:p w14:paraId="45C52C6C" w14:textId="77777777" w:rsidR="00D4233F" w:rsidRDefault="00D4233F" w:rsidP="00D4233F">
      <w:pPr>
        <w:ind w:left="567"/>
      </w:pPr>
    </w:p>
    <w:p w14:paraId="3846018D" w14:textId="77777777" w:rsidR="00D4233F" w:rsidRDefault="00D4233F" w:rsidP="00D4233F">
      <w:r w:rsidRPr="006C640B">
        <w:t>Jos kyllä</w:t>
      </w:r>
    </w:p>
    <w:p w14:paraId="70B661A6" w14:textId="77777777" w:rsidR="00D4233F" w:rsidRDefault="00D4233F" w:rsidP="00D4233F">
      <w:pPr>
        <w:ind w:left="567"/>
      </w:pPr>
      <w:r>
        <w:t>a) Mikä on tarjoajan rooli ryhmässä (vetäjä, vastuussa erityistehtävistä jne.</w:t>
      </w:r>
      <w:proofErr w:type="gramStart"/>
      <w:r>
        <w:t>)?:</w:t>
      </w:r>
      <w:proofErr w:type="gramEnd"/>
    </w:p>
    <w:p w14:paraId="1FCD1EEF" w14:textId="77777777" w:rsidR="00D4233F" w:rsidRDefault="00D4233F" w:rsidP="00D4233F">
      <w:pPr>
        <w:ind w:left="567"/>
      </w:pPr>
      <w:r w:rsidRPr="006C640B">
        <w:t>b) Hankintamenettelyyn yhdessä osallistuvat muut tarjoajat:</w:t>
      </w:r>
    </w:p>
    <w:p w14:paraId="1B287398" w14:textId="77777777" w:rsidR="00D4233F" w:rsidRDefault="00D4233F" w:rsidP="00D4233F">
      <w:pPr>
        <w:ind w:left="851"/>
      </w:pPr>
      <w:r w:rsidRPr="006C640B">
        <w:t>Tarjoajan nimi:</w:t>
      </w:r>
    </w:p>
    <w:p w14:paraId="79E74D9B" w14:textId="77777777" w:rsidR="00D4233F" w:rsidRDefault="00D4233F" w:rsidP="00D4233F">
      <w:pPr>
        <w:ind w:left="567"/>
      </w:pPr>
      <w:r w:rsidRPr="006C640B">
        <w:t>c) Osallistuvan ryhmän nimi:</w:t>
      </w:r>
    </w:p>
    <w:p w14:paraId="399926C6" w14:textId="77777777" w:rsidR="00D4233F" w:rsidRDefault="00D4233F" w:rsidP="00D4233F">
      <w:pPr>
        <w:ind w:left="567"/>
      </w:pPr>
    </w:p>
    <w:p w14:paraId="43715052" w14:textId="77777777" w:rsidR="00D4233F" w:rsidRDefault="00D4233F" w:rsidP="00D4233F">
      <w:r w:rsidRPr="006C640B">
        <w:lastRenderedPageBreak/>
        <w:t>Osat</w:t>
      </w:r>
    </w:p>
    <w:p w14:paraId="6D23442F" w14:textId="77777777" w:rsidR="00D4233F" w:rsidRDefault="00D4233F" w:rsidP="00D4233F">
      <w:pPr>
        <w:ind w:left="567"/>
      </w:pPr>
      <w:r>
        <w:t>T</w:t>
      </w:r>
      <w:r w:rsidRPr="006C640B">
        <w:t>arvittaessa osa(t), jo(i)</w:t>
      </w:r>
      <w:proofErr w:type="spellStart"/>
      <w:r w:rsidRPr="006C640B">
        <w:t>ta</w:t>
      </w:r>
      <w:proofErr w:type="spellEnd"/>
      <w:r w:rsidRPr="006C640B">
        <w:t xml:space="preserve"> koskevan tarjouksen tarjoaja haluaa tehdä:</w:t>
      </w:r>
    </w:p>
    <w:p w14:paraId="7CFBBC93" w14:textId="77777777" w:rsidR="00D4233F" w:rsidRDefault="00D4233F" w:rsidP="00D4233F">
      <w:pPr>
        <w:ind w:left="567"/>
      </w:pPr>
    </w:p>
    <w:p w14:paraId="607E5D32" w14:textId="77777777" w:rsidR="00D4233F" w:rsidRDefault="00D4233F" w:rsidP="00D4233F">
      <w:pPr>
        <w:pStyle w:val="Otsikko1"/>
      </w:pPr>
      <w:r w:rsidRPr="009B291B">
        <w:t>B: TARJOAJAN EDUSTAJIA KOSKEVAT TIEDOT</w:t>
      </w:r>
    </w:p>
    <w:p w14:paraId="6ACA2280" w14:textId="77777777" w:rsidR="00D4233F" w:rsidRDefault="00D4233F" w:rsidP="00D4233F">
      <w:pPr>
        <w:ind w:left="567"/>
      </w:pPr>
      <w:r>
        <w:t>Koko nimi:</w:t>
      </w:r>
    </w:p>
    <w:p w14:paraId="679A7272" w14:textId="77777777" w:rsidR="00D4233F" w:rsidRDefault="00D4233F" w:rsidP="00D4233F">
      <w:pPr>
        <w:ind w:left="567"/>
      </w:pPr>
      <w:r>
        <w:t>Asema:</w:t>
      </w:r>
    </w:p>
    <w:p w14:paraId="2B2579A0" w14:textId="77777777" w:rsidR="00D4233F" w:rsidRDefault="00D4233F" w:rsidP="00D4233F">
      <w:pPr>
        <w:ind w:left="567"/>
      </w:pPr>
      <w:r>
        <w:t>Katuosoite:</w:t>
      </w:r>
    </w:p>
    <w:p w14:paraId="57B7AC6A" w14:textId="77777777" w:rsidR="00D4233F" w:rsidRDefault="00D4233F" w:rsidP="00D4233F">
      <w:pPr>
        <w:ind w:left="567"/>
      </w:pPr>
      <w:r>
        <w:t>Postinumero:</w:t>
      </w:r>
    </w:p>
    <w:p w14:paraId="3C5E4EAD" w14:textId="77777777" w:rsidR="00D4233F" w:rsidRDefault="00D4233F" w:rsidP="00D4233F">
      <w:pPr>
        <w:ind w:left="567"/>
      </w:pPr>
      <w:r>
        <w:t>Paikkakunta:</w:t>
      </w:r>
    </w:p>
    <w:p w14:paraId="08FD1978" w14:textId="77777777" w:rsidR="00D4233F" w:rsidRDefault="00D4233F" w:rsidP="00D4233F">
      <w:pPr>
        <w:ind w:left="567"/>
      </w:pPr>
      <w:r>
        <w:t>Maa:</w:t>
      </w:r>
    </w:p>
    <w:p w14:paraId="70C6C32B" w14:textId="77777777" w:rsidR="00D4233F" w:rsidRDefault="00D4233F" w:rsidP="00D4233F">
      <w:pPr>
        <w:ind w:left="567"/>
      </w:pPr>
      <w:r>
        <w:t>Puhelin:</w:t>
      </w:r>
    </w:p>
    <w:p w14:paraId="143A39C4" w14:textId="77777777" w:rsidR="00D4233F" w:rsidRDefault="00D4233F" w:rsidP="00D4233F">
      <w:pPr>
        <w:ind w:left="567"/>
      </w:pPr>
      <w:r>
        <w:t>Sähköposti:</w:t>
      </w:r>
    </w:p>
    <w:p w14:paraId="18C6D279" w14:textId="77777777" w:rsidR="00D4233F" w:rsidRDefault="00D4233F" w:rsidP="00D4233F">
      <w:pPr>
        <w:ind w:left="567"/>
      </w:pPr>
      <w:r>
        <w:t>Tarvittaessa edustusta koskevia lisätietoja:</w:t>
      </w:r>
    </w:p>
    <w:p w14:paraId="1E851D43" w14:textId="77777777" w:rsidR="00D4233F" w:rsidRDefault="00D4233F" w:rsidP="00D4233F">
      <w:pPr>
        <w:ind w:left="1191"/>
      </w:pPr>
    </w:p>
    <w:p w14:paraId="73C05ABE" w14:textId="77777777" w:rsidR="00D4233F" w:rsidRDefault="00D4233F" w:rsidP="00D4233F">
      <w:pPr>
        <w:ind w:left="851"/>
      </w:pPr>
      <w:r>
        <w:t>(edustuksen muoto, laajuus, tarkoitus jne.):</w:t>
      </w:r>
    </w:p>
    <w:p w14:paraId="35662F33" w14:textId="77777777" w:rsidR="00D4233F" w:rsidRDefault="00D4233F" w:rsidP="00D4233F">
      <w:pPr>
        <w:ind w:left="851"/>
      </w:pPr>
    </w:p>
    <w:p w14:paraId="2C2D7AE4" w14:textId="77777777" w:rsidR="00D4233F" w:rsidRDefault="00D4233F" w:rsidP="00D4233F">
      <w:pPr>
        <w:ind w:left="851"/>
      </w:pPr>
    </w:p>
    <w:p w14:paraId="67D03B9E" w14:textId="77777777" w:rsidR="00D4233F" w:rsidRDefault="00D4233F" w:rsidP="00D4233F">
      <w:pPr>
        <w:pStyle w:val="Otsikko1"/>
      </w:pPr>
      <w:r w:rsidRPr="00D574F3">
        <w:t>C: MUIDEN YKSIKÖIDEN VOIMAVAROJEN HYVÄKSI KÄYTTÄMISTÄ KOSKEVAT TIEDOT</w:t>
      </w:r>
    </w:p>
    <w:p w14:paraId="3A8BFE7B" w14:textId="77777777" w:rsidR="00D4233F" w:rsidRDefault="00D4233F" w:rsidP="00D4233F">
      <w:pPr>
        <w:ind w:left="567"/>
      </w:pPr>
      <w:r>
        <w:t>Käyttääkö tarjoaja hyväksi muiden yksiköiden voimavaroja täyttääkseen IV osassa esitetyt valintaperusteet ja V osassa esitetyt perusteet ja (mahdolliset) säännöt?</w:t>
      </w:r>
    </w:p>
    <w:p w14:paraId="27AE859C" w14:textId="77777777" w:rsidR="00D4233F" w:rsidRDefault="00D4233F" w:rsidP="00D4233F">
      <w:pPr>
        <w:ind w:left="567"/>
      </w:pPr>
      <w:r w:rsidRPr="00D574F3">
        <w:t>Jos kyllä</w:t>
      </w:r>
    </w:p>
    <w:p w14:paraId="6D486BBD" w14:textId="77777777" w:rsidR="00D4233F" w:rsidRDefault="00D4233F" w:rsidP="00D4233F">
      <w:pPr>
        <w:ind w:left="851"/>
      </w:pPr>
      <w:r w:rsidRPr="00D574F3">
        <w:t>Kyseisen yrityksen nimi:</w:t>
      </w:r>
    </w:p>
    <w:p w14:paraId="0E5A2919" w14:textId="77777777" w:rsidR="00D4233F" w:rsidRDefault="00D4233F" w:rsidP="00D4233F">
      <w:pPr>
        <w:ind w:left="851"/>
      </w:pPr>
    </w:p>
    <w:p w14:paraId="33E76C3D" w14:textId="77777777" w:rsidR="00D4233F" w:rsidRDefault="00D4233F" w:rsidP="00D4233F">
      <w:pPr>
        <w:ind w:left="851"/>
      </w:pPr>
    </w:p>
    <w:p w14:paraId="503036ED" w14:textId="77777777" w:rsidR="00D4233F" w:rsidRDefault="00D4233F" w:rsidP="00D4233F">
      <w:pPr>
        <w:pStyle w:val="Otsikko1"/>
      </w:pPr>
      <w:r>
        <w:t>D: SELLAISIA ALIHANKKIJOITA KOSKEVAT TIEDOT, JOIDEN VOIMAVAROJA TARJOAJA EI KÄYTÄ HYVÄKSI</w:t>
      </w:r>
    </w:p>
    <w:p w14:paraId="64B808F9" w14:textId="77777777" w:rsidR="00D4233F" w:rsidRDefault="00D4233F" w:rsidP="00D4233F">
      <w:pPr>
        <w:ind w:left="567"/>
      </w:pPr>
      <w:r>
        <w:t>Aikooko tarjoaja teettää osan hankintasopimuksesta kolmansilla osapuolilla?</w:t>
      </w:r>
    </w:p>
    <w:p w14:paraId="033D215C" w14:textId="77777777" w:rsidR="00D4233F" w:rsidRDefault="00D4233F" w:rsidP="00D4233F">
      <w:pPr>
        <w:ind w:left="851"/>
      </w:pPr>
      <w:r w:rsidRPr="00AE13F3">
        <w:t>Jos kyllä</w:t>
      </w:r>
    </w:p>
    <w:p w14:paraId="5B358549" w14:textId="77777777" w:rsidR="00D4233F" w:rsidRDefault="00D4233F" w:rsidP="00D4233F">
      <w:pPr>
        <w:ind w:left="1134"/>
      </w:pPr>
      <w:r w:rsidRPr="00AE13F3">
        <w:t>Alihankkijan nimi</w:t>
      </w:r>
      <w:r>
        <w:t>:</w:t>
      </w:r>
    </w:p>
    <w:p w14:paraId="2F472A93" w14:textId="77777777" w:rsidR="00D4233F" w:rsidRDefault="00D4233F" w:rsidP="00D4233F">
      <w:r>
        <w:br w:type="page"/>
      </w:r>
    </w:p>
    <w:p w14:paraId="583906D8" w14:textId="77777777" w:rsidR="00D4233F" w:rsidRDefault="00D4233F" w:rsidP="00D4233F">
      <w:pPr>
        <w:pStyle w:val="Otsikko2"/>
      </w:pPr>
      <w:r w:rsidRPr="005421DD">
        <w:lastRenderedPageBreak/>
        <w:t>III osa: Poissulkemisperusteet</w:t>
      </w:r>
    </w:p>
    <w:p w14:paraId="1EC86436" w14:textId="77777777" w:rsidR="00D4233F" w:rsidRPr="00436C7E" w:rsidRDefault="00D4233F" w:rsidP="00D4233F"/>
    <w:p w14:paraId="08B939FF" w14:textId="77777777" w:rsidR="00D4233F" w:rsidRDefault="00D4233F" w:rsidP="00D4233F">
      <w:pPr>
        <w:pStyle w:val="Otsikko1"/>
      </w:pPr>
      <w:r w:rsidRPr="005421DD">
        <w:t>A: TUOMIOIHIN LIITTYVÄT PERUSTEET</w:t>
      </w:r>
    </w:p>
    <w:p w14:paraId="44F29EF6" w14:textId="77777777" w:rsidR="00D4233F" w:rsidRPr="005421DD" w:rsidRDefault="00D4233F" w:rsidP="00D4233F"/>
    <w:p w14:paraId="2AC92D78" w14:textId="77777777" w:rsidR="00D4233F" w:rsidRPr="00FA686F" w:rsidRDefault="00D4233F" w:rsidP="00D4233F">
      <w:pPr>
        <w:ind w:left="284"/>
        <w:rPr>
          <w:b/>
          <w:bCs/>
        </w:rPr>
      </w:pPr>
      <w:r w:rsidRPr="00FA686F">
        <w:rPr>
          <w:b/>
          <w:bCs/>
        </w:rPr>
        <w:t>Osallistuminen rikollisjärjestön toimintaan</w:t>
      </w:r>
    </w:p>
    <w:p w14:paraId="02E20FDE" w14:textId="77777777" w:rsidR="00D4233F" w:rsidRDefault="00D4233F" w:rsidP="00D4233F">
      <w:pPr>
        <w:ind w:left="567"/>
      </w:pPr>
      <w:r>
        <w:t>Onko tarjoajalle itselleen tai mille tahansa henkilölle, joka on sen hallinto-, johto- tai valvontaelimen jäsen tai jolla on siinä päätös-, edustus- tai valvontavaltaa, annettu rikollisjärjestön toimintaan osallistumisesta lainvoimainen tuomio, joka on annettu enintään viisi vuotta sitten tai jolla suoraan vahvistettu poissulkeminen on edelleen voimassa?</w:t>
      </w:r>
    </w:p>
    <w:p w14:paraId="35875EC3" w14:textId="77777777" w:rsidR="00D4233F" w:rsidRDefault="00D4233F" w:rsidP="00D4233F">
      <w:pPr>
        <w:ind w:left="1134"/>
      </w:pPr>
    </w:p>
    <w:p w14:paraId="254B31A4" w14:textId="77777777" w:rsidR="00D4233F" w:rsidRDefault="00D4233F" w:rsidP="00D4233F">
      <w:pPr>
        <w:ind w:left="851"/>
      </w:pPr>
      <w:r>
        <w:t xml:space="preserve">Sellaisena kuin se määritellään järjestäytyneen rikollisuuden torjunnasta 24 päivänä lokakuuta 2008 annetun neuvoston puitepäätöksen 2008/841/YOS 2 artiklassa (EUVL L 300, 11.11.2008, s. 42). </w:t>
      </w:r>
    </w:p>
    <w:p w14:paraId="50BC200B" w14:textId="77777777" w:rsidR="00D4233F" w:rsidRDefault="00D4233F" w:rsidP="00D4233F">
      <w:pPr>
        <w:ind w:left="851"/>
      </w:pPr>
    </w:p>
    <w:p w14:paraId="5C261A10" w14:textId="77777777" w:rsidR="00D4233F" w:rsidRDefault="00D4233F" w:rsidP="00D4233F">
      <w:pPr>
        <w:ind w:left="709"/>
      </w:pPr>
      <w:r w:rsidRPr="005421DD">
        <w:t>Jos kyllä</w:t>
      </w:r>
    </w:p>
    <w:p w14:paraId="3CC2D05F" w14:textId="77777777" w:rsidR="00D4233F" w:rsidRDefault="00D4233F" w:rsidP="00D4233F">
      <w:pPr>
        <w:ind w:left="1134"/>
      </w:pPr>
      <w:r w:rsidRPr="005421DD">
        <w:t>a) Tuomion antamispäivä ja syy(t) tuomion antamiseen</w:t>
      </w:r>
    </w:p>
    <w:p w14:paraId="18C0B052" w14:textId="77777777" w:rsidR="00D4233F" w:rsidRDefault="00D4233F" w:rsidP="00D4233F">
      <w:pPr>
        <w:ind w:left="1418"/>
      </w:pPr>
      <w:r>
        <w:t>Päiväys</w:t>
      </w:r>
    </w:p>
    <w:p w14:paraId="3338EB2B" w14:textId="77777777" w:rsidR="00D4233F" w:rsidRDefault="00D4233F" w:rsidP="00D4233F">
      <w:pPr>
        <w:ind w:left="1418"/>
      </w:pPr>
      <w:r>
        <w:t>Syy(t):</w:t>
      </w:r>
    </w:p>
    <w:p w14:paraId="29A29EFF" w14:textId="77777777" w:rsidR="00D4233F" w:rsidRDefault="00D4233F" w:rsidP="00D4233F">
      <w:pPr>
        <w:ind w:left="1134"/>
      </w:pPr>
    </w:p>
    <w:p w14:paraId="5EBA7653" w14:textId="77777777" w:rsidR="00D4233F" w:rsidRDefault="00D4233F" w:rsidP="00D4233F">
      <w:pPr>
        <w:ind w:left="1134"/>
      </w:pPr>
      <w:r w:rsidRPr="005421DD">
        <w:t>b) Tuomion saajan tunnistetiedot:</w:t>
      </w:r>
    </w:p>
    <w:p w14:paraId="325A3841" w14:textId="77777777" w:rsidR="00D4233F" w:rsidRDefault="00D4233F" w:rsidP="00D4233F">
      <w:pPr>
        <w:ind w:left="1134"/>
      </w:pPr>
    </w:p>
    <w:p w14:paraId="4A2CD0E2" w14:textId="77777777" w:rsidR="00D4233F" w:rsidRDefault="00D4233F" w:rsidP="00D4233F">
      <w:pPr>
        <w:ind w:left="1134"/>
      </w:pPr>
      <w:r w:rsidRPr="00FB56E4">
        <w:t>c) Siltä osin kuin se määrätään suoraan tuomiossa:</w:t>
      </w:r>
    </w:p>
    <w:p w14:paraId="34563B94" w14:textId="77777777" w:rsidR="00D4233F" w:rsidRDefault="00D4233F" w:rsidP="00D4233F">
      <w:pPr>
        <w:ind w:left="1134"/>
      </w:pPr>
    </w:p>
    <w:p w14:paraId="6B386F8F" w14:textId="77777777" w:rsidR="00D4233F" w:rsidRDefault="00D4233F" w:rsidP="00D4233F">
      <w:pPr>
        <w:ind w:left="1418"/>
      </w:pPr>
      <w:r>
        <w:t>Poissulkemisajan pituus:</w:t>
      </w:r>
    </w:p>
    <w:p w14:paraId="6F1CB622" w14:textId="77777777" w:rsidR="00D4233F" w:rsidRDefault="00D4233F" w:rsidP="00D4233F">
      <w:pPr>
        <w:ind w:left="1701"/>
      </w:pPr>
      <w:r>
        <w:t>Jos tarjoaja on saanut tuomion, onko toimija toteuttanut toimia osoittaakseen luotettavuutensa huolimatta kyseisen poissulkemisperusteen olemassaolosta (”puhdistautuminen”)?</w:t>
      </w:r>
    </w:p>
    <w:p w14:paraId="3B8439DA" w14:textId="77777777" w:rsidR="00D4233F" w:rsidRDefault="00D4233F" w:rsidP="00D4233F">
      <w:pPr>
        <w:ind w:left="1985"/>
      </w:pPr>
      <w:r>
        <w:t>Jos kyllä</w:t>
      </w:r>
    </w:p>
    <w:p w14:paraId="5AAC31A4" w14:textId="77777777" w:rsidR="00D4233F" w:rsidRDefault="00D4233F" w:rsidP="00D4233F">
      <w:pPr>
        <w:ind w:left="2268"/>
      </w:pPr>
      <w:r>
        <w:t>Kuvaus toteutetuista toimista:</w:t>
      </w:r>
    </w:p>
    <w:p w14:paraId="1AF94B6E" w14:textId="77777777" w:rsidR="00D4233F" w:rsidRDefault="00D4233F" w:rsidP="00D4233F">
      <w:pPr>
        <w:ind w:left="1134"/>
      </w:pPr>
    </w:p>
    <w:p w14:paraId="68CF6F2F" w14:textId="77777777" w:rsidR="00D4233F" w:rsidRDefault="00D4233F" w:rsidP="00D4233F">
      <w:pPr>
        <w:ind w:left="567"/>
      </w:pPr>
      <w:r w:rsidRPr="006A0D6E">
        <w:t>Onko tämä tieto saatavilla sähköisesti?</w:t>
      </w:r>
    </w:p>
    <w:p w14:paraId="78E94F10" w14:textId="77777777" w:rsidR="00D4233F" w:rsidRDefault="00D4233F" w:rsidP="00D4233F">
      <w:pPr>
        <w:ind w:left="851"/>
      </w:pPr>
      <w:r w:rsidRPr="006A0D6E">
        <w:t>Jos kyllä</w:t>
      </w:r>
    </w:p>
    <w:p w14:paraId="298B15B8" w14:textId="77777777" w:rsidR="00D4233F" w:rsidRDefault="00D4233F" w:rsidP="00D4233F">
      <w:pPr>
        <w:ind w:left="1134"/>
      </w:pPr>
      <w:r>
        <w:t>URL:</w:t>
      </w:r>
    </w:p>
    <w:p w14:paraId="57CD05E4" w14:textId="77777777" w:rsidR="00D4233F" w:rsidRDefault="00D4233F" w:rsidP="00D4233F">
      <w:pPr>
        <w:ind w:left="1134"/>
      </w:pPr>
      <w:r>
        <w:t>Koodi:</w:t>
      </w:r>
    </w:p>
    <w:p w14:paraId="6F67D1B2" w14:textId="77777777" w:rsidR="00D4233F" w:rsidRDefault="00D4233F" w:rsidP="00D4233F">
      <w:pPr>
        <w:ind w:left="1134"/>
      </w:pPr>
      <w:r>
        <w:t>Laatija:</w:t>
      </w:r>
    </w:p>
    <w:p w14:paraId="7CE479A5" w14:textId="77777777" w:rsidR="00D4233F" w:rsidRDefault="00D4233F" w:rsidP="00D4233F">
      <w:pPr>
        <w:spacing w:after="160"/>
      </w:pPr>
      <w:r>
        <w:br w:type="page"/>
      </w:r>
    </w:p>
    <w:p w14:paraId="641BA301" w14:textId="77777777" w:rsidR="00D4233F" w:rsidRPr="00FA686F" w:rsidRDefault="00D4233F" w:rsidP="00D4233F">
      <w:pPr>
        <w:ind w:left="284"/>
        <w:rPr>
          <w:b/>
          <w:bCs/>
        </w:rPr>
      </w:pPr>
      <w:r w:rsidRPr="00FA686F">
        <w:rPr>
          <w:b/>
          <w:bCs/>
        </w:rPr>
        <w:lastRenderedPageBreak/>
        <w:t>Korruptio</w:t>
      </w:r>
    </w:p>
    <w:p w14:paraId="13494524" w14:textId="77777777" w:rsidR="00D4233F" w:rsidRDefault="00D4233F" w:rsidP="00D4233F">
      <w:pPr>
        <w:ind w:left="284"/>
      </w:pPr>
    </w:p>
    <w:p w14:paraId="7CEE3F81" w14:textId="77777777" w:rsidR="00D4233F" w:rsidRDefault="00D4233F" w:rsidP="00D4233F">
      <w:pPr>
        <w:ind w:left="567"/>
      </w:pPr>
      <w:r>
        <w:t>Onko tarjoajalle itselleen tai mille tahansa henkilölle, joka on sen hallinto-, johto- tai valvontaelimen jäsen tai jolla on siinä päätös-, edustus- tai valvontavaltaa, annettu lahjonnasta lainvoimainen tuomio, joka on annettu enintään viisi vuotta sitten tai jolla suoraan vahvistettu poissulkeminen on edelleen voimassa?</w:t>
      </w:r>
    </w:p>
    <w:p w14:paraId="5B07385D" w14:textId="77777777" w:rsidR="00D4233F" w:rsidRDefault="00D4233F" w:rsidP="00D4233F">
      <w:pPr>
        <w:ind w:left="567"/>
      </w:pPr>
    </w:p>
    <w:p w14:paraId="3F0A3568" w14:textId="77777777" w:rsidR="00D4233F" w:rsidRDefault="00D4233F" w:rsidP="00D4233F">
      <w:pPr>
        <w:ind w:left="851"/>
      </w:pPr>
      <w:r>
        <w:t>Sellaisena kuin se määritellään sellaisen lahjonnan torjumisesta, jossa on osallisena Euroopan yhteisöjen virkamiehiä tai Euroopan unionin jäsenvaltioiden virkamiehiä, tehdyn yleissopimuksen 3 artiklassa (EUVL C 195, 25.6.1997, s. 1) ja lahjonnan torjumisesta yksityisellä sektorilla 22</w:t>
      </w:r>
    </w:p>
    <w:p w14:paraId="05AFA6A9" w14:textId="77777777" w:rsidR="00D4233F" w:rsidRDefault="00D4233F" w:rsidP="00D4233F">
      <w:pPr>
        <w:ind w:left="851"/>
      </w:pPr>
      <w:r>
        <w:t>päivänä heinäkuuta 2003 annetun neuvoston puitepäätöksen 2003/568/YOS 2 artiklan 1 kohdassa (EUVL L 192, 31.7.2003, s. 54). Tämä poissulkemisperuste kattaa myös hankintaviranomaisen (-yksikön) tai tarjoajan kansallisen lainsäädännön määritelmän mukaisen korruption.</w:t>
      </w:r>
    </w:p>
    <w:p w14:paraId="3E9946A2" w14:textId="77777777" w:rsidR="00D4233F" w:rsidRDefault="00D4233F" w:rsidP="00D4233F">
      <w:pPr>
        <w:ind w:left="851"/>
      </w:pPr>
    </w:p>
    <w:p w14:paraId="19379942" w14:textId="77777777" w:rsidR="00D4233F" w:rsidRDefault="00D4233F" w:rsidP="00D4233F">
      <w:pPr>
        <w:ind w:left="567"/>
      </w:pPr>
      <w:r w:rsidRPr="00E72992">
        <w:t>Jos kyllä</w:t>
      </w:r>
    </w:p>
    <w:p w14:paraId="04FF3BBE" w14:textId="77777777" w:rsidR="00D4233F" w:rsidRDefault="00D4233F" w:rsidP="00D4233F">
      <w:pPr>
        <w:ind w:left="1134"/>
      </w:pPr>
      <w:r w:rsidRPr="00E72992">
        <w:t>a) Tuomion antamispäivä ja syy(t) tuomion antamiseen</w:t>
      </w:r>
    </w:p>
    <w:p w14:paraId="4EA3956E" w14:textId="77777777" w:rsidR="00D4233F" w:rsidRDefault="00D4233F" w:rsidP="00D4233F">
      <w:pPr>
        <w:ind w:left="1418"/>
      </w:pPr>
      <w:r w:rsidRPr="00E72992">
        <w:t>Päiväys</w:t>
      </w:r>
    </w:p>
    <w:p w14:paraId="74A879A5" w14:textId="77777777" w:rsidR="00D4233F" w:rsidRDefault="00D4233F" w:rsidP="00D4233F">
      <w:pPr>
        <w:ind w:left="1418"/>
      </w:pPr>
      <w:r w:rsidRPr="00E72992">
        <w:t>Syy(t):</w:t>
      </w:r>
    </w:p>
    <w:p w14:paraId="7E4FA33A" w14:textId="77777777" w:rsidR="00D4233F" w:rsidRDefault="00D4233F" w:rsidP="00D4233F">
      <w:pPr>
        <w:ind w:left="1134"/>
      </w:pPr>
      <w:r>
        <w:t>b) Tuomion saajan tunnistetiedot:</w:t>
      </w:r>
    </w:p>
    <w:p w14:paraId="5035E4AD" w14:textId="77777777" w:rsidR="00D4233F" w:rsidRDefault="00D4233F" w:rsidP="00D4233F">
      <w:pPr>
        <w:ind w:left="1134"/>
      </w:pPr>
      <w:r>
        <w:t>c) Siltä osin kuin se määrätään suoraan tuomiossa:</w:t>
      </w:r>
    </w:p>
    <w:p w14:paraId="3E929D62" w14:textId="77777777" w:rsidR="00D4233F" w:rsidRDefault="00D4233F" w:rsidP="00D4233F">
      <w:pPr>
        <w:ind w:left="1418"/>
      </w:pPr>
    </w:p>
    <w:p w14:paraId="19AC9EF5" w14:textId="77777777" w:rsidR="00D4233F" w:rsidRDefault="00D4233F" w:rsidP="00D4233F">
      <w:pPr>
        <w:ind w:left="1418"/>
      </w:pPr>
      <w:r>
        <w:t>Poissulkemisajan pituus:</w:t>
      </w:r>
    </w:p>
    <w:p w14:paraId="0E5AD521" w14:textId="77777777" w:rsidR="00D4233F" w:rsidRDefault="00D4233F" w:rsidP="00D4233F">
      <w:pPr>
        <w:ind w:left="1418"/>
      </w:pPr>
    </w:p>
    <w:p w14:paraId="4DAF0856" w14:textId="77777777" w:rsidR="00D4233F" w:rsidRDefault="00D4233F" w:rsidP="00D4233F">
      <w:pPr>
        <w:ind w:left="1418"/>
      </w:pPr>
      <w:r>
        <w:t>Jos tarjoaja on saanut tuomion, onko toimija toteuttanut toimia osoittaakseen luotettavuutensa huolimatta kyseisen poissulkemisperusteen olemassaolosta (”puhdistautuminen”)?</w:t>
      </w:r>
    </w:p>
    <w:p w14:paraId="4EDFB1AB" w14:textId="77777777" w:rsidR="00D4233F" w:rsidRDefault="00D4233F" w:rsidP="00D4233F">
      <w:pPr>
        <w:ind w:left="1701"/>
      </w:pPr>
      <w:r w:rsidRPr="00E72992">
        <w:t>Jos kyllä</w:t>
      </w:r>
    </w:p>
    <w:p w14:paraId="76AFD292" w14:textId="77777777" w:rsidR="00D4233F" w:rsidRDefault="00D4233F" w:rsidP="00D4233F">
      <w:pPr>
        <w:ind w:left="1985"/>
      </w:pPr>
      <w:r w:rsidRPr="00E72992">
        <w:t>Kuvaus toteutetuista toimista:</w:t>
      </w:r>
    </w:p>
    <w:p w14:paraId="522E28FE" w14:textId="77777777" w:rsidR="00D4233F" w:rsidRDefault="00D4233F" w:rsidP="00D4233F">
      <w:pPr>
        <w:ind w:left="1985"/>
      </w:pPr>
    </w:p>
    <w:p w14:paraId="4FE77F26" w14:textId="77777777" w:rsidR="00D4233F" w:rsidRDefault="00D4233F" w:rsidP="00D4233F">
      <w:pPr>
        <w:ind w:left="567"/>
      </w:pPr>
      <w:r w:rsidRPr="006A0D6E">
        <w:t>Onko tämä tieto saatavilla sähköisesti?</w:t>
      </w:r>
    </w:p>
    <w:p w14:paraId="7F05BDB3" w14:textId="77777777" w:rsidR="00D4233F" w:rsidRDefault="00D4233F" w:rsidP="00D4233F">
      <w:pPr>
        <w:ind w:left="851"/>
      </w:pPr>
      <w:r w:rsidRPr="006A0D6E">
        <w:t>Jos kyllä</w:t>
      </w:r>
    </w:p>
    <w:p w14:paraId="1A4B879F" w14:textId="77777777" w:rsidR="00D4233F" w:rsidRDefault="00D4233F" w:rsidP="00D4233F">
      <w:pPr>
        <w:ind w:left="1134"/>
      </w:pPr>
      <w:r>
        <w:t>URL:</w:t>
      </w:r>
    </w:p>
    <w:p w14:paraId="5E9EA185" w14:textId="77777777" w:rsidR="00D4233F" w:rsidRDefault="00D4233F" w:rsidP="00D4233F">
      <w:pPr>
        <w:ind w:left="1134"/>
      </w:pPr>
      <w:r>
        <w:t>Koodi:</w:t>
      </w:r>
    </w:p>
    <w:p w14:paraId="06A76574" w14:textId="77777777" w:rsidR="00D4233F" w:rsidRDefault="00D4233F" w:rsidP="00D4233F">
      <w:pPr>
        <w:ind w:left="1134"/>
      </w:pPr>
      <w:r>
        <w:t>Laatija:</w:t>
      </w:r>
    </w:p>
    <w:p w14:paraId="5EEBC976" w14:textId="77777777" w:rsidR="00D4233F" w:rsidRDefault="00D4233F" w:rsidP="00D4233F">
      <w:pPr>
        <w:ind w:left="1985"/>
      </w:pPr>
    </w:p>
    <w:p w14:paraId="169CA829" w14:textId="77777777" w:rsidR="00D4233F" w:rsidRDefault="00D4233F" w:rsidP="00D4233F">
      <w:pPr>
        <w:spacing w:after="160"/>
      </w:pPr>
      <w:r>
        <w:br w:type="page"/>
      </w:r>
    </w:p>
    <w:p w14:paraId="12EBDCC7" w14:textId="77777777" w:rsidR="00D4233F" w:rsidRPr="00FA686F" w:rsidRDefault="00D4233F" w:rsidP="00D4233F">
      <w:pPr>
        <w:ind w:left="284"/>
        <w:rPr>
          <w:b/>
          <w:bCs/>
        </w:rPr>
      </w:pPr>
      <w:r w:rsidRPr="00FA686F">
        <w:rPr>
          <w:b/>
          <w:bCs/>
        </w:rPr>
        <w:lastRenderedPageBreak/>
        <w:t>Petokset</w:t>
      </w:r>
    </w:p>
    <w:p w14:paraId="7D817463" w14:textId="77777777" w:rsidR="00D4233F" w:rsidRDefault="00D4233F" w:rsidP="00D4233F">
      <w:pPr>
        <w:ind w:left="284"/>
      </w:pPr>
    </w:p>
    <w:p w14:paraId="6A5AFFB6" w14:textId="77777777" w:rsidR="00D4233F" w:rsidRDefault="00D4233F" w:rsidP="00D4233F">
      <w:pPr>
        <w:ind w:left="567"/>
      </w:pPr>
      <w:r>
        <w:t>Onko tarjoajalle itselleen tai mille tahansa henkilölle, joka on sen hallinto-, johto- tai valvontaelimen jäsen tai jolla on siinä päätös-, edustus- tai valvontavaltaa, annettu petoksesta lainvoimainen tuomio, joka on annettu enintään viisi vuotta sitten tai jolla suoraan vahvistettu poissulkeminen on edelleen voimassa?</w:t>
      </w:r>
    </w:p>
    <w:p w14:paraId="4010CBCC" w14:textId="77777777" w:rsidR="00D4233F" w:rsidRDefault="00D4233F" w:rsidP="00D4233F">
      <w:pPr>
        <w:ind w:left="567"/>
      </w:pPr>
    </w:p>
    <w:p w14:paraId="5F67336A" w14:textId="77777777" w:rsidR="00D4233F" w:rsidRDefault="00D4233F" w:rsidP="00D4233F">
      <w:pPr>
        <w:ind w:left="851"/>
      </w:pPr>
      <w:r>
        <w:t>Sellaisina kuin ne määritellään Euroopan yhteisöjen taloudellisten etujen suojaamisesta tehdyn yleissopimuksen 1 artiklassa (EUVL C 316, 27.11.1995, s. 48).</w:t>
      </w:r>
    </w:p>
    <w:p w14:paraId="152C4F57" w14:textId="77777777" w:rsidR="00D4233F" w:rsidRDefault="00D4233F" w:rsidP="00D4233F">
      <w:pPr>
        <w:ind w:left="851"/>
      </w:pPr>
    </w:p>
    <w:p w14:paraId="5FEC6A4F" w14:textId="77777777" w:rsidR="00D4233F" w:rsidRDefault="00D4233F" w:rsidP="00D4233F">
      <w:pPr>
        <w:ind w:left="567"/>
      </w:pPr>
      <w:r w:rsidRPr="008356FB">
        <w:t>Jos kyllä</w:t>
      </w:r>
    </w:p>
    <w:p w14:paraId="0BB75143" w14:textId="77777777" w:rsidR="00D4233F" w:rsidRDefault="00D4233F" w:rsidP="00D4233F">
      <w:pPr>
        <w:ind w:left="1134"/>
      </w:pPr>
      <w:r w:rsidRPr="008356FB">
        <w:t>a) Tuomion antamispäivä ja syy(t) tuomion antamiseen</w:t>
      </w:r>
    </w:p>
    <w:p w14:paraId="12B534C9" w14:textId="77777777" w:rsidR="00D4233F" w:rsidRDefault="00D4233F" w:rsidP="00D4233F">
      <w:pPr>
        <w:ind w:left="1418"/>
      </w:pPr>
      <w:r>
        <w:t>Päiväys</w:t>
      </w:r>
    </w:p>
    <w:p w14:paraId="4CB6B466" w14:textId="77777777" w:rsidR="00D4233F" w:rsidRDefault="00D4233F" w:rsidP="00D4233F">
      <w:pPr>
        <w:ind w:left="1418"/>
      </w:pPr>
      <w:r>
        <w:t>Syy(t):</w:t>
      </w:r>
    </w:p>
    <w:p w14:paraId="18337B6F" w14:textId="77777777" w:rsidR="00D4233F" w:rsidRDefault="00D4233F" w:rsidP="00D4233F">
      <w:pPr>
        <w:ind w:left="1134"/>
      </w:pPr>
      <w:r>
        <w:t>b) Tuomion saajan tunnistetiedot:</w:t>
      </w:r>
    </w:p>
    <w:p w14:paraId="0A1304A7" w14:textId="77777777" w:rsidR="00D4233F" w:rsidRDefault="00D4233F" w:rsidP="00D4233F">
      <w:pPr>
        <w:ind w:left="1134"/>
      </w:pPr>
      <w:r>
        <w:t>c) Siltä osin kuin se määrätään suoraan tuomiossa:</w:t>
      </w:r>
    </w:p>
    <w:p w14:paraId="16A63E68" w14:textId="77777777" w:rsidR="00D4233F" w:rsidRDefault="00D4233F" w:rsidP="00D4233F">
      <w:pPr>
        <w:ind w:left="851"/>
      </w:pPr>
    </w:p>
    <w:p w14:paraId="02B4D70E" w14:textId="77777777" w:rsidR="00D4233F" w:rsidRDefault="00D4233F" w:rsidP="00D4233F">
      <w:pPr>
        <w:ind w:left="1418"/>
      </w:pPr>
      <w:r>
        <w:t>Poissulkemisajan pituus:</w:t>
      </w:r>
    </w:p>
    <w:p w14:paraId="6EAADB32" w14:textId="77777777" w:rsidR="00D4233F" w:rsidRDefault="00D4233F" w:rsidP="00D4233F">
      <w:pPr>
        <w:ind w:left="851"/>
      </w:pPr>
    </w:p>
    <w:p w14:paraId="2BA80654" w14:textId="77777777" w:rsidR="00D4233F" w:rsidRDefault="00D4233F" w:rsidP="00D4233F">
      <w:pPr>
        <w:ind w:left="1418"/>
      </w:pPr>
      <w:r>
        <w:t>Jos tarjoaja on saanut tuomion, onko toimija toteuttanut toimia osoittaakseen luotettavuutensa huolimatta kyseisen poissulkemisperusteen olemassaolosta (”puhdistautuminen”)?</w:t>
      </w:r>
    </w:p>
    <w:p w14:paraId="680783FA" w14:textId="77777777" w:rsidR="00D4233F" w:rsidRDefault="00D4233F" w:rsidP="00D4233F">
      <w:pPr>
        <w:ind w:left="851"/>
      </w:pPr>
    </w:p>
    <w:p w14:paraId="035F0842" w14:textId="77777777" w:rsidR="00D4233F" w:rsidRDefault="00D4233F" w:rsidP="00D4233F">
      <w:pPr>
        <w:ind w:left="1701"/>
      </w:pPr>
      <w:r w:rsidRPr="008356FB">
        <w:t>Jos kyllä</w:t>
      </w:r>
    </w:p>
    <w:p w14:paraId="6FCC77CF" w14:textId="77777777" w:rsidR="00D4233F" w:rsidRDefault="00D4233F" w:rsidP="00D4233F">
      <w:pPr>
        <w:ind w:left="1985"/>
      </w:pPr>
      <w:r w:rsidRPr="008356FB">
        <w:t>Kuvaus toteutetuista toimista:</w:t>
      </w:r>
    </w:p>
    <w:p w14:paraId="121D2402" w14:textId="77777777" w:rsidR="00D4233F" w:rsidRDefault="00D4233F" w:rsidP="00D4233F">
      <w:pPr>
        <w:ind w:left="1985"/>
      </w:pPr>
    </w:p>
    <w:p w14:paraId="02FB121C" w14:textId="77777777" w:rsidR="00D4233F" w:rsidRDefault="00D4233F" w:rsidP="00D4233F">
      <w:pPr>
        <w:ind w:left="567"/>
      </w:pPr>
      <w:r w:rsidRPr="006A0D6E">
        <w:t>Onko tämä tieto saatavilla sähköisesti?</w:t>
      </w:r>
    </w:p>
    <w:p w14:paraId="74F2642E" w14:textId="77777777" w:rsidR="00D4233F" w:rsidRDefault="00D4233F" w:rsidP="00D4233F">
      <w:pPr>
        <w:ind w:left="851"/>
      </w:pPr>
      <w:r w:rsidRPr="006A0D6E">
        <w:t>Jos kyllä</w:t>
      </w:r>
    </w:p>
    <w:p w14:paraId="11FA38C5" w14:textId="77777777" w:rsidR="00D4233F" w:rsidRDefault="00D4233F" w:rsidP="00D4233F">
      <w:pPr>
        <w:ind w:left="1134"/>
      </w:pPr>
      <w:r>
        <w:t>URL:</w:t>
      </w:r>
    </w:p>
    <w:p w14:paraId="476091F1" w14:textId="77777777" w:rsidR="00D4233F" w:rsidRDefault="00D4233F" w:rsidP="00D4233F">
      <w:pPr>
        <w:ind w:left="1134"/>
      </w:pPr>
      <w:r>
        <w:t>Koodi:</w:t>
      </w:r>
    </w:p>
    <w:p w14:paraId="5ECBA31D" w14:textId="77777777" w:rsidR="00D4233F" w:rsidRDefault="00D4233F" w:rsidP="00D4233F">
      <w:pPr>
        <w:ind w:left="1134"/>
      </w:pPr>
      <w:r>
        <w:t>Laatija:</w:t>
      </w:r>
    </w:p>
    <w:p w14:paraId="453D8433" w14:textId="77777777" w:rsidR="00D4233F" w:rsidRDefault="00D4233F" w:rsidP="00D4233F">
      <w:pPr>
        <w:ind w:left="1134"/>
      </w:pPr>
    </w:p>
    <w:p w14:paraId="64056B3F" w14:textId="77777777" w:rsidR="00D4233F" w:rsidRDefault="00D4233F" w:rsidP="00D4233F">
      <w:pPr>
        <w:spacing w:after="160"/>
      </w:pPr>
      <w:r>
        <w:br w:type="page"/>
      </w:r>
    </w:p>
    <w:p w14:paraId="3EF03E1B" w14:textId="77777777" w:rsidR="00D4233F" w:rsidRPr="00FA686F" w:rsidRDefault="00D4233F" w:rsidP="00D4233F">
      <w:pPr>
        <w:ind w:left="284"/>
        <w:rPr>
          <w:b/>
          <w:bCs/>
        </w:rPr>
      </w:pPr>
      <w:r w:rsidRPr="00FA686F">
        <w:rPr>
          <w:b/>
          <w:bCs/>
        </w:rPr>
        <w:lastRenderedPageBreak/>
        <w:t>Terrorismirikokset tai terroritoimintaan liittyvät rikokset</w:t>
      </w:r>
    </w:p>
    <w:p w14:paraId="218B7311" w14:textId="77777777" w:rsidR="00D4233F" w:rsidRDefault="00D4233F" w:rsidP="00D4233F">
      <w:pPr>
        <w:ind w:left="284"/>
      </w:pPr>
    </w:p>
    <w:p w14:paraId="7DCA242B" w14:textId="77777777" w:rsidR="00D4233F" w:rsidRDefault="00D4233F" w:rsidP="00D4233F">
      <w:pPr>
        <w:ind w:left="567"/>
      </w:pPr>
      <w:r>
        <w:t>Onko tarjoajalle itselleen tai mille tahansa henkilölle, joka on sen hallinto-, johto- tai valvontaelimen jäsen tai jolla on siinä päätös-, edustus- tai valvontavaltaa, annettu terrorismirikoksesta tai terroritoimintaan liittyvästä rikoksesta lainvoimainen tuomio, joka on annettu enintään viisi vuotta sitten tai jolla suoraan vahvistettu poissulkeminen on edelleen voimassa?</w:t>
      </w:r>
    </w:p>
    <w:p w14:paraId="4EDA9363" w14:textId="77777777" w:rsidR="00D4233F" w:rsidRDefault="00D4233F" w:rsidP="00D4233F">
      <w:pPr>
        <w:ind w:left="567"/>
      </w:pPr>
    </w:p>
    <w:p w14:paraId="325509EB" w14:textId="77777777" w:rsidR="00D4233F" w:rsidRDefault="00D4233F" w:rsidP="00D4233F">
      <w:pPr>
        <w:ind w:left="851"/>
      </w:pPr>
      <w:r>
        <w:t>Sellaisina kuin ne määritellään terrorismin torjumisesta 13 päivänä kesäkuuta 2002 tehdyn neuvoston puitepäätöksen 1 ja 3 artiklassa (EUVL L 164, 22.6.2002, s. 3). Tämä poissulkemisperuste kattaa myös kyseisen puitepäätöksen 4 artiklassa tarkoitetun rikoksiin yllyttämisen tai niissä avun antamisen tai rikoksen yrityksen.</w:t>
      </w:r>
    </w:p>
    <w:p w14:paraId="036A44C1" w14:textId="77777777" w:rsidR="00D4233F" w:rsidRDefault="00D4233F" w:rsidP="00D4233F">
      <w:pPr>
        <w:ind w:left="567"/>
      </w:pPr>
    </w:p>
    <w:p w14:paraId="1EDC656D" w14:textId="77777777" w:rsidR="00D4233F" w:rsidRDefault="00D4233F" w:rsidP="00D4233F">
      <w:pPr>
        <w:ind w:left="567"/>
      </w:pPr>
      <w:r w:rsidRPr="008356FB">
        <w:t>Jos kyllä</w:t>
      </w:r>
    </w:p>
    <w:p w14:paraId="082BBAC0" w14:textId="77777777" w:rsidR="00D4233F" w:rsidRDefault="00D4233F" w:rsidP="00D4233F">
      <w:pPr>
        <w:ind w:left="1134"/>
      </w:pPr>
      <w:r w:rsidRPr="008356FB">
        <w:t>a) Tuomion antamispäivä ja syy(t) tuomion antamiseen</w:t>
      </w:r>
    </w:p>
    <w:p w14:paraId="10A81B6A" w14:textId="77777777" w:rsidR="00D4233F" w:rsidRDefault="00D4233F" w:rsidP="00D4233F">
      <w:pPr>
        <w:ind w:left="1418"/>
      </w:pPr>
      <w:r>
        <w:t>Päiväys</w:t>
      </w:r>
    </w:p>
    <w:p w14:paraId="1C3065CF" w14:textId="77777777" w:rsidR="00D4233F" w:rsidRDefault="00D4233F" w:rsidP="00D4233F">
      <w:pPr>
        <w:ind w:left="1418"/>
      </w:pPr>
      <w:r>
        <w:t>Syy(t):</w:t>
      </w:r>
    </w:p>
    <w:p w14:paraId="07BE87CD" w14:textId="77777777" w:rsidR="00D4233F" w:rsidRDefault="00D4233F" w:rsidP="00D4233F">
      <w:pPr>
        <w:ind w:left="1134"/>
      </w:pPr>
      <w:r>
        <w:t>b) Tuomion saajan tunnistetiedot:</w:t>
      </w:r>
    </w:p>
    <w:p w14:paraId="336C6F88" w14:textId="77777777" w:rsidR="00D4233F" w:rsidRDefault="00D4233F" w:rsidP="00D4233F">
      <w:pPr>
        <w:ind w:left="1134"/>
      </w:pPr>
      <w:r>
        <w:t>c) Siltä osin kuin se määrätään suoraan tuomiossa:</w:t>
      </w:r>
    </w:p>
    <w:p w14:paraId="61FF86C0" w14:textId="77777777" w:rsidR="00D4233F" w:rsidRDefault="00D4233F" w:rsidP="00D4233F">
      <w:pPr>
        <w:ind w:left="851"/>
      </w:pPr>
    </w:p>
    <w:p w14:paraId="22E1657E" w14:textId="77777777" w:rsidR="00D4233F" w:rsidRDefault="00D4233F" w:rsidP="00D4233F">
      <w:pPr>
        <w:ind w:left="1418"/>
      </w:pPr>
      <w:r>
        <w:t>Poissulkemisajan pituus:</w:t>
      </w:r>
    </w:p>
    <w:p w14:paraId="3BFF6246" w14:textId="77777777" w:rsidR="00D4233F" w:rsidRDefault="00D4233F" w:rsidP="00D4233F">
      <w:pPr>
        <w:ind w:left="851"/>
      </w:pPr>
    </w:p>
    <w:p w14:paraId="4F69E68E" w14:textId="77777777" w:rsidR="00D4233F" w:rsidRDefault="00D4233F" w:rsidP="00D4233F">
      <w:pPr>
        <w:ind w:left="1418"/>
      </w:pPr>
      <w:r>
        <w:t>Jos tarjoaja on saanut tuomion, onko toimija toteuttanut toimia osoittaakseen luotettavuutensa huolimatta kyseisen poissulkemisperusteen olemassaolosta (”puhdistautuminen”)?</w:t>
      </w:r>
    </w:p>
    <w:p w14:paraId="2CBEA83C" w14:textId="77777777" w:rsidR="00D4233F" w:rsidRDefault="00D4233F" w:rsidP="00D4233F">
      <w:pPr>
        <w:ind w:left="851"/>
      </w:pPr>
    </w:p>
    <w:p w14:paraId="2948C6B0" w14:textId="77777777" w:rsidR="00D4233F" w:rsidRDefault="00D4233F" w:rsidP="00D4233F">
      <w:pPr>
        <w:ind w:left="1701"/>
      </w:pPr>
      <w:r w:rsidRPr="008356FB">
        <w:t>Jos kyllä</w:t>
      </w:r>
    </w:p>
    <w:p w14:paraId="67FB0CF3" w14:textId="77777777" w:rsidR="00D4233F" w:rsidRDefault="00D4233F" w:rsidP="00D4233F">
      <w:pPr>
        <w:ind w:left="1985"/>
      </w:pPr>
      <w:r w:rsidRPr="008356FB">
        <w:t>Kuvaus toteutetuista toimista:</w:t>
      </w:r>
    </w:p>
    <w:p w14:paraId="252CBD44" w14:textId="77777777" w:rsidR="00D4233F" w:rsidRDefault="00D4233F" w:rsidP="00D4233F">
      <w:pPr>
        <w:ind w:left="1985"/>
      </w:pPr>
    </w:p>
    <w:p w14:paraId="40659E43" w14:textId="77777777" w:rsidR="00D4233F" w:rsidRDefault="00D4233F" w:rsidP="00D4233F">
      <w:pPr>
        <w:ind w:left="567"/>
      </w:pPr>
      <w:r w:rsidRPr="006A0D6E">
        <w:t>Onko tämä tieto saatavilla sähköisesti?</w:t>
      </w:r>
    </w:p>
    <w:p w14:paraId="157551E6" w14:textId="77777777" w:rsidR="00D4233F" w:rsidRDefault="00D4233F" w:rsidP="00D4233F">
      <w:pPr>
        <w:ind w:left="851"/>
      </w:pPr>
      <w:r w:rsidRPr="006A0D6E">
        <w:t>Jos kyllä</w:t>
      </w:r>
    </w:p>
    <w:p w14:paraId="50D3AB10" w14:textId="77777777" w:rsidR="00D4233F" w:rsidRDefault="00D4233F" w:rsidP="00D4233F">
      <w:pPr>
        <w:ind w:left="1134"/>
      </w:pPr>
      <w:r>
        <w:t>URL:</w:t>
      </w:r>
    </w:p>
    <w:p w14:paraId="63565BBA" w14:textId="77777777" w:rsidR="00D4233F" w:rsidRDefault="00D4233F" w:rsidP="00D4233F">
      <w:pPr>
        <w:ind w:left="1134"/>
      </w:pPr>
      <w:r>
        <w:t>Koodi:</w:t>
      </w:r>
    </w:p>
    <w:p w14:paraId="0309E363" w14:textId="77777777" w:rsidR="00D4233F" w:rsidRDefault="00D4233F" w:rsidP="00D4233F">
      <w:pPr>
        <w:ind w:left="1134"/>
      </w:pPr>
      <w:r>
        <w:t>Laatija:</w:t>
      </w:r>
    </w:p>
    <w:p w14:paraId="2D650743" w14:textId="77777777" w:rsidR="00D4233F" w:rsidRDefault="00D4233F" w:rsidP="00D4233F">
      <w:pPr>
        <w:ind w:left="1134"/>
      </w:pPr>
    </w:p>
    <w:p w14:paraId="17D454F6" w14:textId="77777777" w:rsidR="00D4233F" w:rsidRDefault="00D4233F" w:rsidP="00D4233F">
      <w:pPr>
        <w:spacing w:after="160"/>
      </w:pPr>
      <w:r>
        <w:br w:type="page"/>
      </w:r>
    </w:p>
    <w:p w14:paraId="47CC0DA6" w14:textId="77777777" w:rsidR="00D4233F" w:rsidRPr="00FA686F" w:rsidRDefault="00D4233F" w:rsidP="00D4233F">
      <w:pPr>
        <w:ind w:left="284"/>
        <w:rPr>
          <w:b/>
          <w:bCs/>
        </w:rPr>
      </w:pPr>
      <w:r w:rsidRPr="00FA686F">
        <w:rPr>
          <w:b/>
          <w:bCs/>
        </w:rPr>
        <w:lastRenderedPageBreak/>
        <w:t>Rahanpesu tai terrorismin rahoitus</w:t>
      </w:r>
    </w:p>
    <w:p w14:paraId="7A34808D" w14:textId="77777777" w:rsidR="00D4233F" w:rsidRDefault="00D4233F" w:rsidP="00D4233F">
      <w:pPr>
        <w:ind w:left="284"/>
      </w:pPr>
    </w:p>
    <w:p w14:paraId="4B34ACF7" w14:textId="77777777" w:rsidR="00D4233F" w:rsidRDefault="00D4233F" w:rsidP="00D4233F">
      <w:pPr>
        <w:ind w:left="567"/>
      </w:pPr>
      <w:r>
        <w:t>Onko tarjoajalle itselleen tai mille tahansa henkilölle, joka on sen hallinto-, johto- tai valvontaelimen jäsen tai jolla on siinä päätös-, edustus- tai valvontavaltaa, annettu rahanpesusta tai terrorismin</w:t>
      </w:r>
    </w:p>
    <w:p w14:paraId="3EDC506E" w14:textId="77777777" w:rsidR="00D4233F" w:rsidRDefault="00D4233F" w:rsidP="00D4233F">
      <w:pPr>
        <w:ind w:left="567"/>
      </w:pPr>
      <w:r>
        <w:t>rahoituksesta lainvoimainen tuomio, joka on annettu enintään viisi vuotta sitten tai jolla suoraan vahvistettu poissulkeminen on edelleen voimassa?</w:t>
      </w:r>
    </w:p>
    <w:p w14:paraId="2506577E" w14:textId="77777777" w:rsidR="00D4233F" w:rsidRDefault="00D4233F" w:rsidP="00D4233F">
      <w:pPr>
        <w:ind w:left="567"/>
      </w:pPr>
    </w:p>
    <w:p w14:paraId="7F5733D8" w14:textId="77777777" w:rsidR="00D4233F" w:rsidRDefault="00D4233F" w:rsidP="00D4233F">
      <w:pPr>
        <w:ind w:left="851"/>
      </w:pPr>
      <w:r>
        <w:t>Sellaisina kuin ne määritellään rahoitusjärjestelmän käytön estämisestä rahanpesutarkoituksiin sekä terrorismin rahoitukseen 26 päivänä lokakuuta 2005 annetun Euroopan parlamentin ja neuvoston direktiivin 2005/60/EY 1 artiklassa (EUVL L 309, 25.11.2005, s. 15).</w:t>
      </w:r>
    </w:p>
    <w:p w14:paraId="4F6CD2B7" w14:textId="77777777" w:rsidR="00D4233F" w:rsidRDefault="00D4233F" w:rsidP="00D4233F">
      <w:pPr>
        <w:ind w:left="567"/>
      </w:pPr>
    </w:p>
    <w:p w14:paraId="1CDC8A07" w14:textId="77777777" w:rsidR="00D4233F" w:rsidRDefault="00D4233F" w:rsidP="00D4233F">
      <w:pPr>
        <w:ind w:left="567"/>
      </w:pPr>
      <w:r w:rsidRPr="008356FB">
        <w:t>Jos kyllä</w:t>
      </w:r>
    </w:p>
    <w:p w14:paraId="53A7F653" w14:textId="77777777" w:rsidR="00D4233F" w:rsidRDefault="00D4233F" w:rsidP="00D4233F">
      <w:pPr>
        <w:ind w:left="1134"/>
      </w:pPr>
      <w:r w:rsidRPr="008356FB">
        <w:t>a) Tuomion antamispäivä ja syy(t) tuomion antamiseen</w:t>
      </w:r>
    </w:p>
    <w:p w14:paraId="6DA1A870" w14:textId="77777777" w:rsidR="00D4233F" w:rsidRDefault="00D4233F" w:rsidP="00D4233F">
      <w:pPr>
        <w:ind w:left="1418"/>
      </w:pPr>
      <w:r>
        <w:t>Päiväys</w:t>
      </w:r>
    </w:p>
    <w:p w14:paraId="6DC7CC2B" w14:textId="77777777" w:rsidR="00D4233F" w:rsidRDefault="00D4233F" w:rsidP="00D4233F">
      <w:pPr>
        <w:ind w:left="1418"/>
      </w:pPr>
      <w:r>
        <w:t>Syy(t):</w:t>
      </w:r>
    </w:p>
    <w:p w14:paraId="24F074A6" w14:textId="77777777" w:rsidR="00D4233F" w:rsidRDefault="00D4233F" w:rsidP="00D4233F">
      <w:pPr>
        <w:ind w:left="1134"/>
      </w:pPr>
      <w:r>
        <w:t>b) Tuomion saajan tunnistetiedot:</w:t>
      </w:r>
    </w:p>
    <w:p w14:paraId="37B7D4DA" w14:textId="77777777" w:rsidR="00D4233F" w:rsidRDefault="00D4233F" w:rsidP="00D4233F">
      <w:pPr>
        <w:ind w:left="1134"/>
      </w:pPr>
      <w:r>
        <w:t>c) Siltä osin kuin se määrätään suoraan tuomiossa:</w:t>
      </w:r>
    </w:p>
    <w:p w14:paraId="226D9327" w14:textId="77777777" w:rsidR="00D4233F" w:rsidRDefault="00D4233F" w:rsidP="00D4233F">
      <w:pPr>
        <w:ind w:left="851"/>
      </w:pPr>
    </w:p>
    <w:p w14:paraId="60B2FE7B" w14:textId="77777777" w:rsidR="00D4233F" w:rsidRDefault="00D4233F" w:rsidP="00D4233F">
      <w:pPr>
        <w:ind w:left="1418"/>
      </w:pPr>
      <w:r>
        <w:t>Poissulkemisajan pituus:</w:t>
      </w:r>
    </w:p>
    <w:p w14:paraId="4DD9A12E" w14:textId="77777777" w:rsidR="00D4233F" w:rsidRDefault="00D4233F" w:rsidP="00D4233F">
      <w:pPr>
        <w:ind w:left="851"/>
      </w:pPr>
    </w:p>
    <w:p w14:paraId="31093C27" w14:textId="77777777" w:rsidR="00D4233F" w:rsidRDefault="00D4233F" w:rsidP="00D4233F">
      <w:pPr>
        <w:ind w:left="1418"/>
      </w:pPr>
      <w:r>
        <w:t>Jos tarjoaja on saanut tuomion, onko toimija toteuttanut toimia osoittaakseen luotettavuutensa huolimatta kyseisen poissulkemisperusteen olemassaolosta (”puhdistautuminen”)?</w:t>
      </w:r>
    </w:p>
    <w:p w14:paraId="4A5560DC" w14:textId="77777777" w:rsidR="00D4233F" w:rsidRDefault="00D4233F" w:rsidP="00D4233F">
      <w:pPr>
        <w:ind w:left="851"/>
      </w:pPr>
    </w:p>
    <w:p w14:paraId="4871B6B5" w14:textId="77777777" w:rsidR="00D4233F" w:rsidRDefault="00D4233F" w:rsidP="00D4233F">
      <w:pPr>
        <w:ind w:left="1701"/>
      </w:pPr>
      <w:r w:rsidRPr="008356FB">
        <w:t>Jos kyllä</w:t>
      </w:r>
    </w:p>
    <w:p w14:paraId="4D7B0EFA" w14:textId="77777777" w:rsidR="00D4233F" w:rsidRDefault="00D4233F" w:rsidP="00D4233F">
      <w:pPr>
        <w:ind w:left="1985"/>
      </w:pPr>
      <w:r w:rsidRPr="008356FB">
        <w:t>Kuvaus toteutetuista toimista:</w:t>
      </w:r>
    </w:p>
    <w:p w14:paraId="04FA62C4" w14:textId="77777777" w:rsidR="00D4233F" w:rsidRDefault="00D4233F" w:rsidP="00D4233F">
      <w:pPr>
        <w:ind w:left="1985"/>
      </w:pPr>
    </w:p>
    <w:p w14:paraId="14ABB9CB" w14:textId="77777777" w:rsidR="00D4233F" w:rsidRDefault="00D4233F" w:rsidP="00D4233F">
      <w:pPr>
        <w:ind w:left="567"/>
      </w:pPr>
      <w:r w:rsidRPr="006A0D6E">
        <w:t>Onko tämä tieto saatavilla sähköisesti?</w:t>
      </w:r>
    </w:p>
    <w:p w14:paraId="1B036A41" w14:textId="77777777" w:rsidR="00D4233F" w:rsidRDefault="00D4233F" w:rsidP="00D4233F">
      <w:pPr>
        <w:ind w:left="851"/>
      </w:pPr>
      <w:r w:rsidRPr="006A0D6E">
        <w:t>Jos kyllä</w:t>
      </w:r>
    </w:p>
    <w:p w14:paraId="6D0FFA5B" w14:textId="77777777" w:rsidR="00D4233F" w:rsidRDefault="00D4233F" w:rsidP="00D4233F">
      <w:pPr>
        <w:ind w:left="1134"/>
      </w:pPr>
      <w:r>
        <w:t>URL:</w:t>
      </w:r>
    </w:p>
    <w:p w14:paraId="19045E7C" w14:textId="77777777" w:rsidR="00D4233F" w:rsidRDefault="00D4233F" w:rsidP="00D4233F">
      <w:pPr>
        <w:ind w:left="1134"/>
      </w:pPr>
      <w:r>
        <w:t>Koodi:</w:t>
      </w:r>
    </w:p>
    <w:p w14:paraId="57A98467" w14:textId="77777777" w:rsidR="00D4233F" w:rsidRDefault="00D4233F" w:rsidP="00D4233F">
      <w:pPr>
        <w:ind w:left="1134"/>
      </w:pPr>
      <w:r>
        <w:t>Laatija:</w:t>
      </w:r>
    </w:p>
    <w:p w14:paraId="1D493697" w14:textId="77777777" w:rsidR="00D4233F" w:rsidRDefault="00D4233F" w:rsidP="00D4233F">
      <w:pPr>
        <w:ind w:left="1134"/>
      </w:pPr>
    </w:p>
    <w:p w14:paraId="1CC00A29" w14:textId="77777777" w:rsidR="00D4233F" w:rsidRDefault="00D4233F" w:rsidP="00D4233F">
      <w:pPr>
        <w:spacing w:after="160"/>
      </w:pPr>
      <w:r>
        <w:br w:type="page"/>
      </w:r>
    </w:p>
    <w:p w14:paraId="0E528F6E" w14:textId="77777777" w:rsidR="00D4233F" w:rsidRPr="00FA686F" w:rsidRDefault="00D4233F" w:rsidP="00D4233F">
      <w:pPr>
        <w:ind w:left="284"/>
        <w:rPr>
          <w:b/>
          <w:bCs/>
        </w:rPr>
      </w:pPr>
      <w:r w:rsidRPr="00FA686F">
        <w:rPr>
          <w:b/>
          <w:bCs/>
        </w:rPr>
        <w:lastRenderedPageBreak/>
        <w:t>Lapsityövoima ja muut ihmiskaupan muodot</w:t>
      </w:r>
    </w:p>
    <w:p w14:paraId="10551BD9" w14:textId="77777777" w:rsidR="00D4233F" w:rsidRDefault="00D4233F" w:rsidP="00D4233F">
      <w:pPr>
        <w:ind w:left="1134"/>
      </w:pPr>
    </w:p>
    <w:p w14:paraId="2C19FFBE" w14:textId="77777777" w:rsidR="00D4233F" w:rsidRDefault="00D4233F" w:rsidP="00D4233F">
      <w:pPr>
        <w:ind w:left="567"/>
      </w:pPr>
      <w:r>
        <w:t>Onko tarjoajalle itselleen tai mille tahansa henkilölle, joka on sen hallinto-, johto- tai valvontaelimen jäsen tai jolla on siinä päätös-, edustus- tai valvontavaltaa, annettu lapsityövoiman käytöstä tai muista ihmiskaupan muodoista lainvoimainen tuomio, joka on annettu enintään viisi vuotta sitten tai jolla suoraan vahvistettu poissulkeminen on edelleen</w:t>
      </w:r>
    </w:p>
    <w:p w14:paraId="7C74E06E" w14:textId="77777777" w:rsidR="00D4233F" w:rsidRDefault="00D4233F" w:rsidP="00D4233F">
      <w:pPr>
        <w:ind w:left="567"/>
      </w:pPr>
      <w:r>
        <w:t>voimassa?</w:t>
      </w:r>
    </w:p>
    <w:p w14:paraId="2AD2D5F2" w14:textId="77777777" w:rsidR="00D4233F" w:rsidRDefault="00D4233F" w:rsidP="00D4233F">
      <w:pPr>
        <w:ind w:left="1134"/>
      </w:pPr>
    </w:p>
    <w:p w14:paraId="756673A9" w14:textId="77777777" w:rsidR="00D4233F" w:rsidRDefault="00D4233F" w:rsidP="00D4233F">
      <w:pPr>
        <w:ind w:left="851"/>
      </w:pPr>
      <w:r>
        <w:t>Sellaisina kuin ne määritellään ihmiskaupan ehkäisemisestä ja torjumisesta sekä ihmiskaupan uhrien suojelemisesta ja neuvoston puitepäätöksen 2002/629/YOS korvaamisesta 5 päivänä huhtikuuta 2011 annetun Euroopan parlamentin ja neuvoston direktiivin 2011/36/EU 2 artiklassa (EUVL L 101, 15.4.2011, s. 1).</w:t>
      </w:r>
    </w:p>
    <w:p w14:paraId="767016EC" w14:textId="77777777" w:rsidR="00D4233F" w:rsidRDefault="00D4233F" w:rsidP="00D4233F">
      <w:pPr>
        <w:ind w:left="567"/>
      </w:pPr>
    </w:p>
    <w:p w14:paraId="452C57BE" w14:textId="77777777" w:rsidR="00D4233F" w:rsidRDefault="00D4233F" w:rsidP="00D4233F">
      <w:pPr>
        <w:ind w:left="567"/>
      </w:pPr>
      <w:r w:rsidRPr="008356FB">
        <w:t>Jos kyllä</w:t>
      </w:r>
    </w:p>
    <w:p w14:paraId="512EDF2D" w14:textId="77777777" w:rsidR="00D4233F" w:rsidRDefault="00D4233F" w:rsidP="00D4233F">
      <w:pPr>
        <w:ind w:left="1134"/>
      </w:pPr>
      <w:r w:rsidRPr="008356FB">
        <w:t>a) Tuomion antamispäivä ja syy(t) tuomion antamiseen</w:t>
      </w:r>
    </w:p>
    <w:p w14:paraId="0E34A24F" w14:textId="77777777" w:rsidR="00D4233F" w:rsidRDefault="00D4233F" w:rsidP="00D4233F">
      <w:pPr>
        <w:ind w:left="1418"/>
      </w:pPr>
      <w:r>
        <w:t>Päiväys</w:t>
      </w:r>
    </w:p>
    <w:p w14:paraId="144365D4" w14:textId="77777777" w:rsidR="00D4233F" w:rsidRDefault="00D4233F" w:rsidP="00D4233F">
      <w:pPr>
        <w:ind w:left="1418"/>
      </w:pPr>
      <w:r>
        <w:t>Syy(t):</w:t>
      </w:r>
    </w:p>
    <w:p w14:paraId="78A6212C" w14:textId="77777777" w:rsidR="00D4233F" w:rsidRDefault="00D4233F" w:rsidP="00D4233F">
      <w:pPr>
        <w:ind w:left="1134"/>
      </w:pPr>
      <w:r>
        <w:t>b) Tuomion saajan tunnistetiedot:</w:t>
      </w:r>
    </w:p>
    <w:p w14:paraId="185386CE" w14:textId="77777777" w:rsidR="00D4233F" w:rsidRDefault="00D4233F" w:rsidP="00D4233F">
      <w:pPr>
        <w:ind w:left="1134"/>
      </w:pPr>
      <w:r>
        <w:t>c) Siltä osin kuin se määrätään suoraan tuomiossa:</w:t>
      </w:r>
    </w:p>
    <w:p w14:paraId="57673D04" w14:textId="77777777" w:rsidR="00D4233F" w:rsidRDefault="00D4233F" w:rsidP="00D4233F">
      <w:pPr>
        <w:ind w:left="851"/>
      </w:pPr>
    </w:p>
    <w:p w14:paraId="2E9C946D" w14:textId="77777777" w:rsidR="00D4233F" w:rsidRDefault="00D4233F" w:rsidP="00D4233F">
      <w:pPr>
        <w:ind w:left="1418"/>
      </w:pPr>
      <w:r>
        <w:t>Poissulkemisajan pituus:</w:t>
      </w:r>
    </w:p>
    <w:p w14:paraId="47F6E87F" w14:textId="77777777" w:rsidR="00D4233F" w:rsidRDefault="00D4233F" w:rsidP="00D4233F">
      <w:pPr>
        <w:ind w:left="851"/>
      </w:pPr>
    </w:p>
    <w:p w14:paraId="6642343D" w14:textId="77777777" w:rsidR="00D4233F" w:rsidRDefault="00D4233F" w:rsidP="00D4233F">
      <w:pPr>
        <w:ind w:left="1418"/>
      </w:pPr>
      <w:r>
        <w:t>Jos tarjoaja on saanut tuomion, onko toimija toteuttanut toimia osoittaakseen luotettavuutensa huolimatta kyseisen poissulkemisperusteen olemassaolosta (”puhdistautuminen”)?</w:t>
      </w:r>
    </w:p>
    <w:p w14:paraId="14DAFBC7" w14:textId="77777777" w:rsidR="00D4233F" w:rsidRDefault="00D4233F" w:rsidP="00D4233F">
      <w:pPr>
        <w:ind w:left="851"/>
      </w:pPr>
    </w:p>
    <w:p w14:paraId="2FF9BF2F" w14:textId="77777777" w:rsidR="00D4233F" w:rsidRDefault="00D4233F" w:rsidP="00D4233F">
      <w:pPr>
        <w:ind w:left="1701"/>
      </w:pPr>
      <w:r w:rsidRPr="008356FB">
        <w:t>Jos kyllä</w:t>
      </w:r>
    </w:p>
    <w:p w14:paraId="1B284944" w14:textId="77777777" w:rsidR="00D4233F" w:rsidRDefault="00D4233F" w:rsidP="00D4233F">
      <w:pPr>
        <w:ind w:left="1985"/>
      </w:pPr>
      <w:r w:rsidRPr="008356FB">
        <w:t>Kuvaus toteutetuista toimista:</w:t>
      </w:r>
    </w:p>
    <w:p w14:paraId="738F6B59" w14:textId="77777777" w:rsidR="00D4233F" w:rsidRDefault="00D4233F" w:rsidP="00D4233F">
      <w:pPr>
        <w:ind w:left="1985"/>
      </w:pPr>
    </w:p>
    <w:p w14:paraId="601637A1" w14:textId="77777777" w:rsidR="00D4233F" w:rsidRDefault="00D4233F" w:rsidP="00D4233F">
      <w:pPr>
        <w:ind w:left="567"/>
      </w:pPr>
      <w:r w:rsidRPr="006A0D6E">
        <w:t>Onko tämä tieto saatavilla sähköisesti?</w:t>
      </w:r>
    </w:p>
    <w:p w14:paraId="4F6116E5" w14:textId="77777777" w:rsidR="00D4233F" w:rsidRDefault="00D4233F" w:rsidP="00D4233F">
      <w:pPr>
        <w:ind w:left="851"/>
      </w:pPr>
      <w:r w:rsidRPr="006A0D6E">
        <w:t>Jos kyllä</w:t>
      </w:r>
    </w:p>
    <w:p w14:paraId="5AB82F40" w14:textId="77777777" w:rsidR="00D4233F" w:rsidRDefault="00D4233F" w:rsidP="00D4233F">
      <w:pPr>
        <w:ind w:left="1134"/>
      </w:pPr>
      <w:r>
        <w:t>URL:</w:t>
      </w:r>
    </w:p>
    <w:p w14:paraId="66F97ED8" w14:textId="77777777" w:rsidR="00D4233F" w:rsidRDefault="00D4233F" w:rsidP="00D4233F">
      <w:pPr>
        <w:ind w:left="1134"/>
      </w:pPr>
      <w:r>
        <w:t>Koodi:</w:t>
      </w:r>
    </w:p>
    <w:p w14:paraId="0C840115" w14:textId="77777777" w:rsidR="00D4233F" w:rsidRDefault="00D4233F" w:rsidP="00D4233F">
      <w:pPr>
        <w:ind w:left="1134"/>
      </w:pPr>
      <w:r>
        <w:t>Laatija:</w:t>
      </w:r>
    </w:p>
    <w:p w14:paraId="3F2A4996" w14:textId="77777777" w:rsidR="00D4233F" w:rsidRDefault="00D4233F" w:rsidP="00D4233F">
      <w:pPr>
        <w:ind w:left="1134"/>
      </w:pPr>
    </w:p>
    <w:p w14:paraId="5455D9DB" w14:textId="77777777" w:rsidR="00D4233F" w:rsidRDefault="00D4233F" w:rsidP="00D4233F">
      <w:pPr>
        <w:spacing w:after="160"/>
      </w:pPr>
      <w:r>
        <w:br w:type="page"/>
      </w:r>
    </w:p>
    <w:p w14:paraId="7C9382A4" w14:textId="77777777" w:rsidR="00D4233F" w:rsidRDefault="00D4233F" w:rsidP="00D4233F">
      <w:pPr>
        <w:pStyle w:val="Otsikko2"/>
      </w:pPr>
      <w:r w:rsidRPr="0064796B">
        <w:lastRenderedPageBreak/>
        <w:t>B: VEROJEN TAI SOSIAALITURVAMAKSUJEN MAKSAMISEEN LIITTYVÄT PERUSTEET</w:t>
      </w:r>
    </w:p>
    <w:p w14:paraId="4207D6D9" w14:textId="77777777" w:rsidR="00D4233F" w:rsidRDefault="00D4233F" w:rsidP="00D4233F">
      <w:pPr>
        <w:ind w:left="284"/>
      </w:pPr>
    </w:p>
    <w:p w14:paraId="41CA13AE" w14:textId="77777777" w:rsidR="00D4233F" w:rsidRPr="00FA686F" w:rsidRDefault="00D4233F" w:rsidP="00D4233F">
      <w:pPr>
        <w:ind w:left="284"/>
        <w:rPr>
          <w:b/>
          <w:bCs/>
        </w:rPr>
      </w:pPr>
      <w:r w:rsidRPr="00FA686F">
        <w:rPr>
          <w:b/>
          <w:bCs/>
        </w:rPr>
        <w:t>Verojen maksu</w:t>
      </w:r>
    </w:p>
    <w:p w14:paraId="0061D3AE" w14:textId="77777777" w:rsidR="00D4233F" w:rsidRDefault="00D4233F" w:rsidP="00D4233F">
      <w:pPr>
        <w:ind w:left="1134"/>
      </w:pPr>
    </w:p>
    <w:p w14:paraId="4402690B" w14:textId="77777777" w:rsidR="00D4233F" w:rsidRDefault="00D4233F" w:rsidP="00D4233F">
      <w:pPr>
        <w:ind w:left="567"/>
      </w:pPr>
      <w:r>
        <w:t>Onko tarjoaja rikkonut verojen maksamiseen liittyviä velvoitteitaan joko maassa, johon toimija on sijoittautunut, tai hankintaviranomaisen tai - yksikön jäsenvaltiossa, jos se on muu kuin sijoittautumismaa?</w:t>
      </w:r>
    </w:p>
    <w:p w14:paraId="2B8492A1" w14:textId="77777777" w:rsidR="00D4233F" w:rsidRDefault="00D4233F" w:rsidP="00D4233F">
      <w:pPr>
        <w:ind w:left="851"/>
      </w:pPr>
    </w:p>
    <w:p w14:paraId="17FA053B" w14:textId="77777777" w:rsidR="00D4233F" w:rsidRDefault="00D4233F" w:rsidP="00D4233F">
      <w:pPr>
        <w:ind w:left="851"/>
      </w:pPr>
      <w:r w:rsidRPr="0064796B">
        <w:t>Verot</w:t>
      </w:r>
    </w:p>
    <w:p w14:paraId="6DA75AA2" w14:textId="77777777" w:rsidR="00D4233F" w:rsidRDefault="00D4233F" w:rsidP="00D4233F">
      <w:pPr>
        <w:ind w:left="1134"/>
      </w:pPr>
      <w:r>
        <w:t>a) Kyseinen maa tai jäsenvaltio</w:t>
      </w:r>
    </w:p>
    <w:p w14:paraId="484CED84" w14:textId="77777777" w:rsidR="00D4233F" w:rsidRDefault="00D4233F" w:rsidP="00D4233F">
      <w:pPr>
        <w:ind w:left="1134"/>
      </w:pPr>
      <w:r>
        <w:t>b) Kyseinen määrä (EUR)</w:t>
      </w:r>
    </w:p>
    <w:p w14:paraId="4A40B3C0" w14:textId="77777777" w:rsidR="00D4233F" w:rsidRDefault="00D4233F" w:rsidP="00D4233F">
      <w:pPr>
        <w:ind w:left="1134"/>
      </w:pPr>
      <w:r>
        <w:t>c) Tapa, jolla velvoitteiden rikkominen on todettu</w:t>
      </w:r>
    </w:p>
    <w:p w14:paraId="2F3C9B93" w14:textId="77777777" w:rsidR="00D4233F" w:rsidRDefault="00D4233F" w:rsidP="00D4233F">
      <w:pPr>
        <w:ind w:left="1418"/>
      </w:pPr>
      <w:r>
        <w:t>Muutoin kuin oikeudellisella tai hallinnollisella päätöksellä</w:t>
      </w:r>
    </w:p>
    <w:p w14:paraId="4329338A" w14:textId="77777777" w:rsidR="00D4233F" w:rsidRDefault="00D4233F" w:rsidP="00D4233F">
      <w:pPr>
        <w:ind w:left="1701"/>
      </w:pPr>
      <w:r>
        <w:t>Jos ei</w:t>
      </w:r>
    </w:p>
    <w:p w14:paraId="1EAB0682" w14:textId="77777777" w:rsidR="00D4233F" w:rsidRDefault="00D4233F" w:rsidP="00D4233F">
      <w:pPr>
        <w:ind w:left="1985"/>
      </w:pPr>
      <w:r>
        <w:t>Onko päätös lopullinen ja sitova?</w:t>
      </w:r>
    </w:p>
    <w:p w14:paraId="222566BF" w14:textId="77777777" w:rsidR="00D4233F" w:rsidRDefault="00D4233F" w:rsidP="00D4233F">
      <w:pPr>
        <w:ind w:left="2268"/>
      </w:pPr>
      <w:r>
        <w:t>Jos kyllä</w:t>
      </w:r>
    </w:p>
    <w:p w14:paraId="0FE365BC" w14:textId="77777777" w:rsidR="00D4233F" w:rsidRDefault="00D4233F" w:rsidP="00D4233F">
      <w:pPr>
        <w:ind w:left="2552"/>
      </w:pPr>
      <w:r>
        <w:t>Tuomion tai päätöksen päiväys:</w:t>
      </w:r>
    </w:p>
    <w:p w14:paraId="21C2A78E" w14:textId="77777777" w:rsidR="00D4233F" w:rsidRDefault="00D4233F" w:rsidP="00D4233F">
      <w:pPr>
        <w:ind w:left="2552"/>
      </w:pPr>
      <w:r>
        <w:t>Jos kyse on tuomiosta ja jos poissulkemisen kesto on määrätty suoraan tuomiossa:</w:t>
      </w:r>
    </w:p>
    <w:p w14:paraId="43A2A649" w14:textId="77777777" w:rsidR="00D4233F" w:rsidRDefault="00D4233F" w:rsidP="00D4233F">
      <w:pPr>
        <w:ind w:left="851"/>
      </w:pPr>
    </w:p>
    <w:p w14:paraId="51D22518" w14:textId="77777777" w:rsidR="00D4233F" w:rsidRDefault="00D4233F" w:rsidP="00D4233F">
      <w:pPr>
        <w:ind w:left="1701"/>
      </w:pPr>
      <w:r>
        <w:t>Jos kyllä</w:t>
      </w:r>
    </w:p>
    <w:p w14:paraId="05E5FD1D" w14:textId="77777777" w:rsidR="00D4233F" w:rsidRDefault="00D4233F" w:rsidP="00D4233F">
      <w:pPr>
        <w:ind w:left="1985"/>
      </w:pPr>
      <w:r>
        <w:t>Muulla tavalla, millä:</w:t>
      </w:r>
    </w:p>
    <w:p w14:paraId="632BEA85" w14:textId="77777777" w:rsidR="00D4233F" w:rsidRDefault="00D4233F" w:rsidP="00D4233F">
      <w:pPr>
        <w:ind w:left="1134"/>
      </w:pPr>
      <w:r>
        <w:t>d) Onko tarjoaja täyttänyt velvollisuutensa maksamalla verot taikka onko toimija sopinut sitovasta järjestelystä niiden maksamista varten, mukaan lukien mahdolliset kertyneet korot tai sakot?</w:t>
      </w:r>
    </w:p>
    <w:p w14:paraId="26D0D7DF" w14:textId="77777777" w:rsidR="00D4233F" w:rsidRDefault="00D4233F" w:rsidP="00D4233F">
      <w:pPr>
        <w:ind w:left="1418"/>
      </w:pPr>
      <w:r>
        <w:t>Jos kyllä</w:t>
      </w:r>
    </w:p>
    <w:p w14:paraId="34F63A8A" w14:textId="77777777" w:rsidR="00D4233F" w:rsidRDefault="00D4233F" w:rsidP="00D4233F">
      <w:pPr>
        <w:ind w:left="1701"/>
      </w:pPr>
      <w:r>
        <w:t>tarkennetaan:</w:t>
      </w:r>
    </w:p>
    <w:p w14:paraId="65308045" w14:textId="77777777" w:rsidR="00D4233F" w:rsidRDefault="00D4233F" w:rsidP="00D4233F">
      <w:pPr>
        <w:ind w:left="851"/>
      </w:pPr>
    </w:p>
    <w:p w14:paraId="10B5C37E" w14:textId="77777777" w:rsidR="00D4233F" w:rsidRDefault="00D4233F" w:rsidP="00D4233F">
      <w:pPr>
        <w:ind w:left="567"/>
      </w:pPr>
      <w:r w:rsidRPr="006A0D6E">
        <w:t>Onko tämä tieto saatavilla sähköisesti?</w:t>
      </w:r>
    </w:p>
    <w:p w14:paraId="281965E2" w14:textId="77777777" w:rsidR="00D4233F" w:rsidRDefault="00D4233F" w:rsidP="00D4233F">
      <w:pPr>
        <w:ind w:left="851"/>
      </w:pPr>
      <w:r w:rsidRPr="006A0D6E">
        <w:t>Jos kyllä</w:t>
      </w:r>
    </w:p>
    <w:p w14:paraId="71664FE9" w14:textId="77777777" w:rsidR="00D4233F" w:rsidRDefault="00D4233F" w:rsidP="00D4233F">
      <w:pPr>
        <w:ind w:left="1134"/>
      </w:pPr>
      <w:r>
        <w:t>URL:</w:t>
      </w:r>
    </w:p>
    <w:p w14:paraId="7D14A26A" w14:textId="77777777" w:rsidR="00D4233F" w:rsidRDefault="00D4233F" w:rsidP="00D4233F">
      <w:pPr>
        <w:ind w:left="1134"/>
      </w:pPr>
      <w:r>
        <w:t>Koodi:</w:t>
      </w:r>
    </w:p>
    <w:p w14:paraId="1BA7B79E" w14:textId="77777777" w:rsidR="00D4233F" w:rsidRDefault="00D4233F" w:rsidP="00D4233F">
      <w:pPr>
        <w:ind w:left="1134"/>
      </w:pPr>
      <w:r>
        <w:t>Laatija:</w:t>
      </w:r>
    </w:p>
    <w:p w14:paraId="0C3BECA9" w14:textId="77777777" w:rsidR="00D4233F" w:rsidRDefault="00D4233F" w:rsidP="00D4233F">
      <w:pPr>
        <w:spacing w:after="160"/>
      </w:pPr>
      <w:r>
        <w:br w:type="page"/>
      </w:r>
    </w:p>
    <w:p w14:paraId="71F2D513" w14:textId="77777777" w:rsidR="00D4233F" w:rsidRPr="00FA686F" w:rsidRDefault="00D4233F" w:rsidP="00D4233F">
      <w:pPr>
        <w:ind w:left="284"/>
        <w:rPr>
          <w:b/>
          <w:bCs/>
        </w:rPr>
      </w:pPr>
      <w:r w:rsidRPr="00FA686F">
        <w:rPr>
          <w:b/>
          <w:bCs/>
        </w:rPr>
        <w:lastRenderedPageBreak/>
        <w:t>Sosiaaliturvamaksujen maksaminen</w:t>
      </w:r>
    </w:p>
    <w:p w14:paraId="0BE53743" w14:textId="77777777" w:rsidR="00D4233F" w:rsidRDefault="00D4233F" w:rsidP="00D4233F">
      <w:pPr>
        <w:ind w:left="851"/>
      </w:pPr>
    </w:p>
    <w:p w14:paraId="7385B478" w14:textId="77777777" w:rsidR="00D4233F" w:rsidRDefault="00D4233F" w:rsidP="00D4233F">
      <w:pPr>
        <w:ind w:left="567"/>
      </w:pPr>
      <w:r>
        <w:t>Onko tarjoaja rikkonut sosiaaliturvamaksujen maksamiseen liittyviä velvoitteitaan joko maassa, johon toimija on sijoittautunut, tai hankintaviranomaisen tai -yksikön jäsenvaltiossa, jos se on muu kuin sijoittautumismaa?</w:t>
      </w:r>
    </w:p>
    <w:p w14:paraId="6B694319" w14:textId="77777777" w:rsidR="00D4233F" w:rsidRDefault="00D4233F" w:rsidP="00D4233F">
      <w:pPr>
        <w:ind w:left="851"/>
      </w:pPr>
      <w:r w:rsidRPr="00AA68CA">
        <w:t>Jos kyllä</w:t>
      </w:r>
    </w:p>
    <w:p w14:paraId="403FF850" w14:textId="77777777" w:rsidR="00D4233F" w:rsidRDefault="00D4233F" w:rsidP="00D4233F">
      <w:pPr>
        <w:ind w:left="993"/>
      </w:pPr>
      <w:r w:rsidRPr="00AA68CA">
        <w:t>Sosiaaliturvamaksut</w:t>
      </w:r>
    </w:p>
    <w:p w14:paraId="7125F3FE" w14:textId="77777777" w:rsidR="00D4233F" w:rsidRDefault="00D4233F" w:rsidP="00D4233F">
      <w:pPr>
        <w:ind w:left="1134"/>
      </w:pPr>
      <w:r>
        <w:t>a) Kyseinen maa tai jäsenvaltio</w:t>
      </w:r>
    </w:p>
    <w:p w14:paraId="580E5CCB" w14:textId="77777777" w:rsidR="00D4233F" w:rsidRDefault="00D4233F" w:rsidP="00D4233F">
      <w:pPr>
        <w:ind w:left="1134"/>
      </w:pPr>
      <w:r>
        <w:t>b) Kyseinen määrä (EUR)</w:t>
      </w:r>
    </w:p>
    <w:p w14:paraId="3A0ACBF6" w14:textId="77777777" w:rsidR="00D4233F" w:rsidRDefault="00D4233F" w:rsidP="00D4233F">
      <w:pPr>
        <w:ind w:left="1134"/>
      </w:pPr>
      <w:r>
        <w:t>c) Tapa, jolla velvoitteiden rikkominen on todettu</w:t>
      </w:r>
    </w:p>
    <w:p w14:paraId="4B3F6BA4" w14:textId="77777777" w:rsidR="00D4233F" w:rsidRDefault="00D4233F" w:rsidP="00D4233F">
      <w:pPr>
        <w:ind w:left="1418"/>
      </w:pPr>
      <w:r>
        <w:t>Muutoin kuin oikeudellisella tai hallinnollisella päätöksellä</w:t>
      </w:r>
    </w:p>
    <w:p w14:paraId="5B115329" w14:textId="77777777" w:rsidR="00D4233F" w:rsidRDefault="00D4233F" w:rsidP="00D4233F">
      <w:pPr>
        <w:ind w:left="1701"/>
      </w:pPr>
      <w:r>
        <w:t>Jos ei</w:t>
      </w:r>
    </w:p>
    <w:p w14:paraId="42B02AE7" w14:textId="77777777" w:rsidR="00D4233F" w:rsidRDefault="00D4233F" w:rsidP="00D4233F">
      <w:pPr>
        <w:ind w:left="1985"/>
      </w:pPr>
      <w:r>
        <w:t>Onko päätös lopullinen ja sitova?</w:t>
      </w:r>
    </w:p>
    <w:p w14:paraId="7B6AC60B" w14:textId="77777777" w:rsidR="00D4233F" w:rsidRDefault="00D4233F" w:rsidP="00D4233F">
      <w:pPr>
        <w:ind w:left="2268"/>
      </w:pPr>
      <w:r>
        <w:t>Jos kyllä</w:t>
      </w:r>
    </w:p>
    <w:p w14:paraId="4A3C83F0" w14:textId="77777777" w:rsidR="00D4233F" w:rsidRDefault="00D4233F" w:rsidP="00D4233F">
      <w:pPr>
        <w:ind w:left="2552"/>
      </w:pPr>
      <w:r>
        <w:t>Tuomion tai päätöksen päiväys:</w:t>
      </w:r>
    </w:p>
    <w:p w14:paraId="0E9E766B" w14:textId="77777777" w:rsidR="00D4233F" w:rsidRDefault="00D4233F" w:rsidP="00D4233F">
      <w:pPr>
        <w:ind w:left="2552"/>
      </w:pPr>
      <w:r>
        <w:t>Jos kyse on tuomiosta ja jos poissulkemisen kesto on määrätty suoraan tuomiossa:</w:t>
      </w:r>
    </w:p>
    <w:p w14:paraId="70318D62" w14:textId="77777777" w:rsidR="00D4233F" w:rsidRDefault="00D4233F" w:rsidP="00D4233F">
      <w:pPr>
        <w:ind w:left="851"/>
      </w:pPr>
    </w:p>
    <w:p w14:paraId="3809D061" w14:textId="77777777" w:rsidR="00D4233F" w:rsidRDefault="00D4233F" w:rsidP="00D4233F">
      <w:pPr>
        <w:ind w:left="1701"/>
      </w:pPr>
      <w:r>
        <w:t>Jos kyllä</w:t>
      </w:r>
    </w:p>
    <w:p w14:paraId="6B8BE2BE" w14:textId="77777777" w:rsidR="00D4233F" w:rsidRDefault="00D4233F" w:rsidP="00D4233F">
      <w:pPr>
        <w:ind w:left="1985"/>
      </w:pPr>
      <w:r>
        <w:t>Muulla tavalla, millä:</w:t>
      </w:r>
    </w:p>
    <w:p w14:paraId="70867421" w14:textId="77777777" w:rsidR="00D4233F" w:rsidRDefault="00D4233F" w:rsidP="00D4233F">
      <w:pPr>
        <w:ind w:left="1134"/>
      </w:pPr>
      <w:r>
        <w:t>d) Onko tarjoaja täyttänyt velvollisuutensa maksamalla sosiaaliturvamaksut taikka onko toimija sopinut sitovasta järjestelystä niiden maksamista varten, mukaan lukien mahdolliset kertyneet korot tai sakot?</w:t>
      </w:r>
    </w:p>
    <w:p w14:paraId="7121FF69" w14:textId="77777777" w:rsidR="00D4233F" w:rsidRDefault="00D4233F" w:rsidP="00D4233F">
      <w:pPr>
        <w:ind w:left="1418"/>
      </w:pPr>
      <w:r>
        <w:t>Jos kyllä</w:t>
      </w:r>
    </w:p>
    <w:p w14:paraId="40504EDD" w14:textId="77777777" w:rsidR="00D4233F" w:rsidRDefault="00D4233F" w:rsidP="00D4233F">
      <w:pPr>
        <w:ind w:left="1701"/>
      </w:pPr>
      <w:r>
        <w:t>tarkennetaan:</w:t>
      </w:r>
    </w:p>
    <w:p w14:paraId="63EE4787" w14:textId="77777777" w:rsidR="00D4233F" w:rsidRDefault="00D4233F" w:rsidP="00D4233F">
      <w:pPr>
        <w:ind w:left="851"/>
      </w:pPr>
    </w:p>
    <w:p w14:paraId="473AFEAD" w14:textId="77777777" w:rsidR="00D4233F" w:rsidRDefault="00D4233F" w:rsidP="00D4233F">
      <w:pPr>
        <w:ind w:left="567"/>
      </w:pPr>
      <w:r w:rsidRPr="006A0D6E">
        <w:t>Onko tämä tieto saatavilla sähköisesti?</w:t>
      </w:r>
    </w:p>
    <w:p w14:paraId="3D491D9F" w14:textId="77777777" w:rsidR="00D4233F" w:rsidRDefault="00D4233F" w:rsidP="00D4233F">
      <w:pPr>
        <w:ind w:left="851"/>
      </w:pPr>
      <w:r w:rsidRPr="006A0D6E">
        <w:t>Jos kyllä</w:t>
      </w:r>
    </w:p>
    <w:p w14:paraId="39023062" w14:textId="77777777" w:rsidR="00D4233F" w:rsidRDefault="00D4233F" w:rsidP="00D4233F">
      <w:pPr>
        <w:ind w:left="1134"/>
      </w:pPr>
      <w:r>
        <w:t>URL:</w:t>
      </w:r>
    </w:p>
    <w:p w14:paraId="2406EE5A" w14:textId="77777777" w:rsidR="00D4233F" w:rsidRDefault="00D4233F" w:rsidP="00D4233F">
      <w:pPr>
        <w:ind w:left="1134"/>
      </w:pPr>
      <w:r>
        <w:t>Koodi:</w:t>
      </w:r>
    </w:p>
    <w:p w14:paraId="38F2C8DD" w14:textId="77777777" w:rsidR="00D4233F" w:rsidRDefault="00D4233F" w:rsidP="00D4233F">
      <w:pPr>
        <w:ind w:left="1134"/>
      </w:pPr>
      <w:r>
        <w:t>Laatija:</w:t>
      </w:r>
    </w:p>
    <w:p w14:paraId="55109BC7" w14:textId="77777777" w:rsidR="00D4233F" w:rsidRDefault="00D4233F" w:rsidP="00D4233F">
      <w:pPr>
        <w:ind w:left="1134"/>
      </w:pPr>
    </w:p>
    <w:p w14:paraId="793504CB" w14:textId="77777777" w:rsidR="00D4233F" w:rsidRDefault="00D4233F" w:rsidP="00D4233F">
      <w:pPr>
        <w:spacing w:after="160"/>
      </w:pPr>
      <w:r>
        <w:br w:type="page"/>
      </w:r>
    </w:p>
    <w:p w14:paraId="0205E858" w14:textId="77777777" w:rsidR="00D4233F" w:rsidRDefault="00D4233F" w:rsidP="00D4233F">
      <w:pPr>
        <w:spacing w:after="160"/>
      </w:pPr>
    </w:p>
    <w:p w14:paraId="37AF308A" w14:textId="77777777" w:rsidR="00D4233F" w:rsidRPr="00F86B20" w:rsidRDefault="00D4233F" w:rsidP="00D4233F">
      <w:pPr>
        <w:pStyle w:val="Otsikko2"/>
        <w:rPr>
          <w:rFonts w:ascii="Arial" w:hAnsi="Arial" w:cs="Arial"/>
          <w:b/>
          <w:bCs/>
          <w:color w:val="auto"/>
          <w:sz w:val="24"/>
          <w:szCs w:val="24"/>
        </w:rPr>
      </w:pPr>
      <w:r w:rsidRPr="00FB18C3">
        <w:rPr>
          <w:rFonts w:ascii="Arial" w:hAnsi="Arial" w:cs="Arial"/>
          <w:b/>
          <w:bCs/>
          <w:sz w:val="24"/>
          <w:szCs w:val="24"/>
        </w:rPr>
        <w:t>C</w:t>
      </w:r>
      <w:r>
        <w:t xml:space="preserve">: </w:t>
      </w:r>
      <w:r w:rsidRPr="00F86B20">
        <w:rPr>
          <w:rFonts w:ascii="Arial" w:hAnsi="Arial" w:cs="Arial"/>
          <w:b/>
          <w:bCs/>
          <w:color w:val="auto"/>
          <w:sz w:val="24"/>
          <w:szCs w:val="24"/>
        </w:rPr>
        <w:t>MAKSUKYVYTTÖMYYTEEN, ETURISTIRIITOIHIN TAI AMMATIN HARJOITTAMISESSA</w:t>
      </w:r>
    </w:p>
    <w:p w14:paraId="56E5FD4B" w14:textId="77777777" w:rsidR="00D4233F" w:rsidRPr="00F86B20" w:rsidRDefault="00D4233F" w:rsidP="00D4233F">
      <w:pPr>
        <w:pStyle w:val="Otsikko2"/>
        <w:rPr>
          <w:rFonts w:ascii="Arial" w:hAnsi="Arial" w:cs="Arial"/>
          <w:b/>
          <w:bCs/>
          <w:color w:val="auto"/>
          <w:sz w:val="24"/>
          <w:szCs w:val="24"/>
        </w:rPr>
      </w:pPr>
      <w:r w:rsidRPr="00F86B20">
        <w:rPr>
          <w:rFonts w:ascii="Arial" w:hAnsi="Arial" w:cs="Arial"/>
          <w:b/>
          <w:bCs/>
          <w:color w:val="auto"/>
          <w:sz w:val="24"/>
          <w:szCs w:val="24"/>
        </w:rPr>
        <w:t>TAPAHTUNEESEEN VIRHEESEEN LIITTYVÄT PERUSTEET</w:t>
      </w:r>
    </w:p>
    <w:p w14:paraId="50330AF3" w14:textId="77777777" w:rsidR="00D4233F" w:rsidRDefault="00D4233F" w:rsidP="00D4233F">
      <w:pPr>
        <w:ind w:left="1134"/>
      </w:pPr>
    </w:p>
    <w:p w14:paraId="5137EAE9" w14:textId="77777777" w:rsidR="00D4233F" w:rsidRPr="00FA686F" w:rsidRDefault="00D4233F" w:rsidP="00D4233F">
      <w:pPr>
        <w:ind w:left="284"/>
        <w:rPr>
          <w:b/>
          <w:bCs/>
        </w:rPr>
      </w:pPr>
      <w:r w:rsidRPr="00FA686F">
        <w:rPr>
          <w:b/>
          <w:bCs/>
        </w:rPr>
        <w:t>Ympäristölainsäädännön mukaisten velvoitteiden rikkominen</w:t>
      </w:r>
    </w:p>
    <w:p w14:paraId="693BD64B" w14:textId="77777777" w:rsidR="00D4233F" w:rsidRDefault="00D4233F" w:rsidP="00D4233F">
      <w:pPr>
        <w:ind w:left="1134"/>
      </w:pPr>
    </w:p>
    <w:p w14:paraId="3798D96F" w14:textId="77777777" w:rsidR="00D4233F" w:rsidRDefault="00D4233F" w:rsidP="00D4233F">
      <w:pPr>
        <w:ind w:left="567"/>
      </w:pPr>
      <w:r>
        <w:t>Onko tarjoaja rikkonut oman tietonsa mukaan ympäristölainsäädännön mukaisia velvoitteitaan?</w:t>
      </w:r>
    </w:p>
    <w:p w14:paraId="7DDA3729" w14:textId="77777777" w:rsidR="00D4233F" w:rsidRDefault="00D4233F" w:rsidP="00D4233F">
      <w:pPr>
        <w:ind w:left="1134"/>
      </w:pPr>
    </w:p>
    <w:p w14:paraId="378316CE" w14:textId="77777777" w:rsidR="00D4233F" w:rsidRDefault="00D4233F" w:rsidP="00D4233F">
      <w:pPr>
        <w:ind w:left="851"/>
      </w:pPr>
      <w:r>
        <w:t>Kansallisessa lainsäädännössä taikka direktiivin 2014/24/EU 18 artiklan 2 kohdassa (Erityisalat: 2014/25/EU 36 artiklan 2 kohta) tämän hankinnan osalta tarkoitetut velvoitteet.</w:t>
      </w:r>
    </w:p>
    <w:p w14:paraId="3B0EC0DE" w14:textId="77777777" w:rsidR="00D4233F" w:rsidRDefault="00D4233F" w:rsidP="00D4233F">
      <w:pPr>
        <w:ind w:left="851"/>
      </w:pPr>
    </w:p>
    <w:p w14:paraId="4009CAEE" w14:textId="77777777" w:rsidR="00D4233F" w:rsidRDefault="00D4233F" w:rsidP="00D4233F">
      <w:pPr>
        <w:ind w:left="567"/>
      </w:pPr>
      <w:r w:rsidRPr="00A16715">
        <w:t>Jos kyllä</w:t>
      </w:r>
    </w:p>
    <w:p w14:paraId="52BAF4D6" w14:textId="77777777" w:rsidR="00D4233F" w:rsidRDefault="00D4233F" w:rsidP="00D4233F">
      <w:pPr>
        <w:ind w:left="851"/>
      </w:pPr>
      <w:r w:rsidRPr="00A16715">
        <w:t>Kuvaus toteutetuista toimista:</w:t>
      </w:r>
    </w:p>
    <w:p w14:paraId="694F908E" w14:textId="77777777" w:rsidR="00D4233F" w:rsidRDefault="00D4233F" w:rsidP="00D4233F">
      <w:pPr>
        <w:ind w:left="567"/>
      </w:pPr>
    </w:p>
    <w:p w14:paraId="2C69771F" w14:textId="77777777" w:rsidR="00D4233F" w:rsidRDefault="00D4233F" w:rsidP="00D4233F">
      <w:pPr>
        <w:ind w:left="1134"/>
      </w:pPr>
      <w:r>
        <w:t>Onko tarjoaja toteuttanut toimia osoittaakseen luotettavuutensa kyseisen poissulkemisperusteen olemassaolosta huolimatta (”puhdistautuminen”)?</w:t>
      </w:r>
    </w:p>
    <w:p w14:paraId="650BAA70" w14:textId="77777777" w:rsidR="00D4233F" w:rsidRDefault="00D4233F" w:rsidP="00D4233F">
      <w:pPr>
        <w:ind w:left="567"/>
      </w:pPr>
    </w:p>
    <w:p w14:paraId="0B968426" w14:textId="77777777" w:rsidR="00D4233F" w:rsidRDefault="00D4233F" w:rsidP="00D4233F">
      <w:pPr>
        <w:ind w:left="1418"/>
      </w:pPr>
      <w:r w:rsidRPr="00A16715">
        <w:t>Jos kyllä</w:t>
      </w:r>
    </w:p>
    <w:p w14:paraId="28586A24" w14:textId="77777777" w:rsidR="00D4233F" w:rsidRDefault="00D4233F" w:rsidP="00D4233F">
      <w:pPr>
        <w:ind w:left="1701"/>
      </w:pPr>
      <w:r w:rsidRPr="00A16715">
        <w:t>Kuvaus toteutetuista toimista:</w:t>
      </w:r>
    </w:p>
    <w:p w14:paraId="62ECB3BA" w14:textId="77777777" w:rsidR="00D4233F" w:rsidRDefault="00D4233F" w:rsidP="00D4233F">
      <w:pPr>
        <w:ind w:left="851"/>
      </w:pPr>
    </w:p>
    <w:p w14:paraId="2DB7DFCE" w14:textId="77777777" w:rsidR="00D4233F" w:rsidRDefault="00D4233F" w:rsidP="00D4233F">
      <w:pPr>
        <w:ind w:left="851"/>
      </w:pPr>
    </w:p>
    <w:p w14:paraId="0211B7A2" w14:textId="77777777" w:rsidR="00D4233F" w:rsidRDefault="00D4233F" w:rsidP="00D4233F">
      <w:pPr>
        <w:ind w:left="851"/>
      </w:pPr>
    </w:p>
    <w:p w14:paraId="7CBE7480" w14:textId="77777777" w:rsidR="00D4233F" w:rsidRPr="00FA686F" w:rsidRDefault="00D4233F" w:rsidP="00D4233F">
      <w:pPr>
        <w:ind w:left="284"/>
        <w:rPr>
          <w:b/>
          <w:bCs/>
        </w:rPr>
      </w:pPr>
      <w:r w:rsidRPr="00FA686F">
        <w:rPr>
          <w:b/>
          <w:bCs/>
        </w:rPr>
        <w:t>Sosiaalilainsäädännön mukaisten velvoitteiden rikkominen</w:t>
      </w:r>
    </w:p>
    <w:p w14:paraId="31884A9D" w14:textId="77777777" w:rsidR="00D4233F" w:rsidRDefault="00D4233F" w:rsidP="00D4233F">
      <w:pPr>
        <w:ind w:left="284"/>
      </w:pPr>
    </w:p>
    <w:p w14:paraId="54A33A08" w14:textId="77777777" w:rsidR="00D4233F" w:rsidRDefault="00D4233F" w:rsidP="00D4233F">
      <w:pPr>
        <w:ind w:left="567"/>
      </w:pPr>
      <w:r>
        <w:t>Onko tarjoaja rikkonut oman tietonsa mukaan sosiaalilainsäädännön mukaisia velvoitteitaan?</w:t>
      </w:r>
    </w:p>
    <w:p w14:paraId="14F62C4F" w14:textId="77777777" w:rsidR="00D4233F" w:rsidRDefault="00D4233F" w:rsidP="00D4233F">
      <w:pPr>
        <w:ind w:left="284"/>
      </w:pPr>
    </w:p>
    <w:p w14:paraId="430E9FA7" w14:textId="77777777" w:rsidR="00D4233F" w:rsidRDefault="00D4233F" w:rsidP="00D4233F">
      <w:pPr>
        <w:ind w:left="851"/>
      </w:pPr>
      <w:r>
        <w:t>Kansallisessa lainsäädännössä taikka direktiivin 2014/24/EU 18 artiklan 2 kohdassa (Erityisalat: 2014/25/EU 36 artiklan 2 kohta) tämän hankinnan osalta tarkoitetut velvoitteet.</w:t>
      </w:r>
    </w:p>
    <w:p w14:paraId="230F920D" w14:textId="77777777" w:rsidR="00D4233F" w:rsidRDefault="00D4233F" w:rsidP="00D4233F">
      <w:pPr>
        <w:ind w:left="1134"/>
      </w:pPr>
    </w:p>
    <w:p w14:paraId="2762C208" w14:textId="77777777" w:rsidR="00D4233F" w:rsidRDefault="00D4233F" w:rsidP="00D4233F">
      <w:pPr>
        <w:ind w:left="567"/>
      </w:pPr>
      <w:r w:rsidRPr="00A16715">
        <w:t>Jos kyllä</w:t>
      </w:r>
    </w:p>
    <w:p w14:paraId="12BA876C" w14:textId="77777777" w:rsidR="00D4233F" w:rsidRDefault="00D4233F" w:rsidP="00D4233F">
      <w:pPr>
        <w:ind w:left="851"/>
      </w:pPr>
      <w:r w:rsidRPr="00A16715">
        <w:t>Kuvaus toteutetuista toimista:</w:t>
      </w:r>
    </w:p>
    <w:p w14:paraId="18E9FDE6" w14:textId="77777777" w:rsidR="00D4233F" w:rsidRDefault="00D4233F" w:rsidP="00D4233F">
      <w:pPr>
        <w:ind w:left="567"/>
      </w:pPr>
    </w:p>
    <w:p w14:paraId="63BE14DA" w14:textId="77777777" w:rsidR="00D4233F" w:rsidRDefault="00D4233F" w:rsidP="00D4233F">
      <w:pPr>
        <w:ind w:left="1134"/>
      </w:pPr>
      <w:r>
        <w:t>Onko tarjoaja toteuttanut toimia osoittaakseen luotettavuutensa kyseisen poissulkemisperusteen olemassaolosta huolimatta (”puhdistautuminen”)?</w:t>
      </w:r>
    </w:p>
    <w:p w14:paraId="0E32E729" w14:textId="77777777" w:rsidR="00D4233F" w:rsidRDefault="00D4233F" w:rsidP="00D4233F">
      <w:pPr>
        <w:ind w:left="567"/>
      </w:pPr>
    </w:p>
    <w:p w14:paraId="51DABBF4" w14:textId="77777777" w:rsidR="00D4233F" w:rsidRDefault="00D4233F" w:rsidP="00D4233F">
      <w:pPr>
        <w:ind w:left="1418"/>
      </w:pPr>
      <w:r w:rsidRPr="00A16715">
        <w:t>Jos kyllä</w:t>
      </w:r>
    </w:p>
    <w:p w14:paraId="4F6951FC" w14:textId="77777777" w:rsidR="00D4233F" w:rsidRDefault="00D4233F" w:rsidP="00D4233F">
      <w:pPr>
        <w:ind w:left="1701"/>
      </w:pPr>
      <w:r w:rsidRPr="00A16715">
        <w:t>Kuvaus toteutetuista toimista:</w:t>
      </w:r>
    </w:p>
    <w:p w14:paraId="167B224A" w14:textId="77777777" w:rsidR="00D4233F" w:rsidRDefault="00D4233F" w:rsidP="00D4233F">
      <w:pPr>
        <w:ind w:left="567"/>
      </w:pPr>
    </w:p>
    <w:p w14:paraId="0CDF4063" w14:textId="77777777" w:rsidR="00D4233F" w:rsidRDefault="00D4233F" w:rsidP="00D4233F">
      <w:pPr>
        <w:ind w:left="851"/>
      </w:pPr>
    </w:p>
    <w:p w14:paraId="6BB5BEB9" w14:textId="77777777" w:rsidR="00D4233F" w:rsidRDefault="00D4233F" w:rsidP="00D4233F">
      <w:pPr>
        <w:ind w:left="851"/>
      </w:pPr>
    </w:p>
    <w:p w14:paraId="3662B838" w14:textId="77777777" w:rsidR="00D4233F" w:rsidRDefault="00D4233F" w:rsidP="00D4233F">
      <w:pPr>
        <w:spacing w:after="160" w:line="259" w:lineRule="auto"/>
        <w:rPr>
          <w:b/>
          <w:bCs/>
        </w:rPr>
      </w:pPr>
      <w:r>
        <w:rPr>
          <w:b/>
          <w:bCs/>
        </w:rPr>
        <w:br w:type="page"/>
      </w:r>
    </w:p>
    <w:p w14:paraId="0441FD50" w14:textId="77777777" w:rsidR="00D4233F" w:rsidRPr="00FA686F" w:rsidRDefault="00D4233F" w:rsidP="00D4233F">
      <w:pPr>
        <w:ind w:left="284"/>
        <w:rPr>
          <w:b/>
          <w:bCs/>
        </w:rPr>
      </w:pPr>
      <w:r w:rsidRPr="00FA686F">
        <w:rPr>
          <w:b/>
          <w:bCs/>
        </w:rPr>
        <w:lastRenderedPageBreak/>
        <w:t>Työlainsäädännön mukaisten velvoitteiden rikkominen</w:t>
      </w:r>
    </w:p>
    <w:p w14:paraId="729F85AE" w14:textId="77777777" w:rsidR="00D4233F" w:rsidRDefault="00D4233F" w:rsidP="00D4233F">
      <w:pPr>
        <w:ind w:left="284"/>
      </w:pPr>
    </w:p>
    <w:p w14:paraId="6CD85713" w14:textId="77777777" w:rsidR="00D4233F" w:rsidRDefault="00D4233F" w:rsidP="00D4233F">
      <w:pPr>
        <w:ind w:left="567"/>
      </w:pPr>
      <w:r>
        <w:t>Onko tarjoaja rikkonut oman tietonsa mukaan työlainsäädännön mukaisia velvoitteitaan?</w:t>
      </w:r>
    </w:p>
    <w:p w14:paraId="42915F46" w14:textId="77777777" w:rsidR="00D4233F" w:rsidRDefault="00D4233F" w:rsidP="00D4233F">
      <w:pPr>
        <w:ind w:left="567"/>
      </w:pPr>
    </w:p>
    <w:p w14:paraId="5E00E582" w14:textId="77777777" w:rsidR="00D4233F" w:rsidRDefault="00D4233F" w:rsidP="00D4233F">
      <w:pPr>
        <w:ind w:left="851"/>
      </w:pPr>
      <w:r>
        <w:t>Kansallisessa lainsäädännössä taikka direktiivin 2014/24/EU 18 artiklan 2 kohdassa (Erityisalat: 2014/25/EU 36 artiklan 2 kohta) tämän hankinnan osalta tarkoitetut velvoitteet.</w:t>
      </w:r>
    </w:p>
    <w:p w14:paraId="63718756" w14:textId="77777777" w:rsidR="00D4233F" w:rsidRDefault="00D4233F" w:rsidP="00D4233F">
      <w:pPr>
        <w:ind w:left="851"/>
      </w:pPr>
    </w:p>
    <w:p w14:paraId="1561E9A7" w14:textId="77777777" w:rsidR="00D4233F" w:rsidRDefault="00D4233F" w:rsidP="00D4233F">
      <w:pPr>
        <w:ind w:left="567"/>
      </w:pPr>
      <w:r w:rsidRPr="00A16715">
        <w:t>Jos kyllä</w:t>
      </w:r>
    </w:p>
    <w:p w14:paraId="684D655C" w14:textId="77777777" w:rsidR="00D4233F" w:rsidRDefault="00D4233F" w:rsidP="00D4233F">
      <w:pPr>
        <w:ind w:left="851"/>
      </w:pPr>
      <w:r w:rsidRPr="00A16715">
        <w:t>Kuvaus toteutetuista toimista:</w:t>
      </w:r>
    </w:p>
    <w:p w14:paraId="7C367560" w14:textId="77777777" w:rsidR="00D4233F" w:rsidRDefault="00D4233F" w:rsidP="00D4233F">
      <w:pPr>
        <w:ind w:left="567"/>
      </w:pPr>
    </w:p>
    <w:p w14:paraId="5041E6D9" w14:textId="77777777" w:rsidR="00D4233F" w:rsidRDefault="00D4233F" w:rsidP="00D4233F">
      <w:pPr>
        <w:ind w:left="1134"/>
      </w:pPr>
      <w:r>
        <w:t>Onko tarjoaja toteuttanut toimia osoittaakseen luotettavuutensa kyseisen poissulkemisperusteen olemassaolosta huolimatta (”puhdistautuminen”)?</w:t>
      </w:r>
    </w:p>
    <w:p w14:paraId="0B420028" w14:textId="77777777" w:rsidR="00D4233F" w:rsidRDefault="00D4233F" w:rsidP="00D4233F">
      <w:pPr>
        <w:ind w:left="567"/>
      </w:pPr>
    </w:p>
    <w:p w14:paraId="7E0CB287" w14:textId="77777777" w:rsidR="00D4233F" w:rsidRDefault="00D4233F" w:rsidP="00D4233F">
      <w:pPr>
        <w:ind w:left="1418"/>
      </w:pPr>
      <w:r w:rsidRPr="00A16715">
        <w:t>Jos kyllä</w:t>
      </w:r>
    </w:p>
    <w:p w14:paraId="4829E77E" w14:textId="77777777" w:rsidR="00D4233F" w:rsidRDefault="00D4233F" w:rsidP="00D4233F">
      <w:pPr>
        <w:ind w:left="1701"/>
      </w:pPr>
      <w:r w:rsidRPr="00A16715">
        <w:t>Kuvaus toteutetuista toimista:</w:t>
      </w:r>
    </w:p>
    <w:p w14:paraId="0AA2AFC2" w14:textId="77777777" w:rsidR="00D4233F" w:rsidRDefault="00D4233F" w:rsidP="00D4233F">
      <w:pPr>
        <w:ind w:left="851"/>
      </w:pPr>
    </w:p>
    <w:p w14:paraId="1E3D56EE" w14:textId="77777777" w:rsidR="00D4233F" w:rsidRDefault="00D4233F" w:rsidP="00D4233F">
      <w:pPr>
        <w:ind w:left="851"/>
      </w:pPr>
    </w:p>
    <w:p w14:paraId="323CBDCE" w14:textId="77777777" w:rsidR="00D4233F" w:rsidRPr="00FA686F" w:rsidRDefault="00D4233F" w:rsidP="00D4233F">
      <w:pPr>
        <w:ind w:left="284"/>
        <w:rPr>
          <w:b/>
          <w:bCs/>
        </w:rPr>
      </w:pPr>
      <w:r w:rsidRPr="00FA686F">
        <w:rPr>
          <w:b/>
          <w:bCs/>
        </w:rPr>
        <w:t>Konkurssi</w:t>
      </w:r>
    </w:p>
    <w:p w14:paraId="5F4A5D67" w14:textId="77777777" w:rsidR="00D4233F" w:rsidRDefault="00D4233F" w:rsidP="00D4233F">
      <w:pPr>
        <w:ind w:left="284"/>
      </w:pPr>
    </w:p>
    <w:p w14:paraId="42EE22E4" w14:textId="77777777" w:rsidR="00D4233F" w:rsidRDefault="00D4233F" w:rsidP="00D4233F">
      <w:pPr>
        <w:ind w:left="567"/>
      </w:pPr>
      <w:r w:rsidRPr="003E33E7">
        <w:t>Onko tarjoaja konkurssissa?</w:t>
      </w:r>
    </w:p>
    <w:p w14:paraId="44BD62F0" w14:textId="77777777" w:rsidR="00D4233F" w:rsidRDefault="00D4233F" w:rsidP="00D4233F">
      <w:pPr>
        <w:ind w:left="567"/>
      </w:pPr>
    </w:p>
    <w:p w14:paraId="3089706C" w14:textId="77777777" w:rsidR="00D4233F" w:rsidRDefault="00D4233F" w:rsidP="00D4233F">
      <w:pPr>
        <w:ind w:left="851"/>
      </w:pPr>
      <w:r w:rsidRPr="003E33E7">
        <w:t>Jos kyllä</w:t>
      </w:r>
    </w:p>
    <w:p w14:paraId="23AAB3E8" w14:textId="77777777" w:rsidR="00D4233F" w:rsidRDefault="00D4233F" w:rsidP="00D4233F">
      <w:pPr>
        <w:ind w:left="1134"/>
      </w:pPr>
      <w:r w:rsidRPr="003E33E7">
        <w:t>Lisätietoja:</w:t>
      </w:r>
    </w:p>
    <w:p w14:paraId="66C4887F" w14:textId="77777777" w:rsidR="00D4233F" w:rsidRDefault="00D4233F" w:rsidP="00D4233F">
      <w:pPr>
        <w:ind w:left="1418"/>
      </w:pPr>
      <w:r>
        <w:t>Syyt siihen, että tarjoaja pystyy kaikesta huolimatta suoriutumaan sopimuksesta ottaen huomioon kyseisissä olosuhteissa sovellettavat liiketoiminnan jatkamista koskevat kansalliset säännöt ja toimet?</w:t>
      </w:r>
    </w:p>
    <w:p w14:paraId="1CB55957" w14:textId="77777777" w:rsidR="00D4233F" w:rsidRDefault="00D4233F" w:rsidP="00D4233F">
      <w:pPr>
        <w:ind w:left="1701"/>
      </w:pPr>
      <w:r>
        <w:t>Näitä tietoja ei tarvitse antaa, jos tarjoajien poissulkeminen tässä tapauksessa on sovellettavan kansallisen lainsäädännön mukaan pakollista ilman mahdollisuutta poikkeuksen myöntämiseen siinä tapauksessa, että tarjoaja kykenee kaikesta huolimatta suoriutumaan sopimuksesta.</w:t>
      </w:r>
    </w:p>
    <w:p w14:paraId="743112FA" w14:textId="77777777" w:rsidR="00D4233F" w:rsidRDefault="00D4233F" w:rsidP="00D4233F">
      <w:pPr>
        <w:ind w:left="1701"/>
      </w:pPr>
    </w:p>
    <w:p w14:paraId="19B1FFC0" w14:textId="77777777" w:rsidR="00D4233F" w:rsidRDefault="00D4233F" w:rsidP="00D4233F">
      <w:pPr>
        <w:ind w:left="567"/>
      </w:pPr>
      <w:r w:rsidRPr="006A0D6E">
        <w:t>Onko tämä tieto saatavilla sähköisesti?</w:t>
      </w:r>
    </w:p>
    <w:p w14:paraId="5CAD3733" w14:textId="77777777" w:rsidR="00D4233F" w:rsidRDefault="00D4233F" w:rsidP="00D4233F">
      <w:pPr>
        <w:ind w:left="851"/>
      </w:pPr>
      <w:r w:rsidRPr="006A0D6E">
        <w:t>Jos kyllä</w:t>
      </w:r>
    </w:p>
    <w:p w14:paraId="7C2B802E" w14:textId="77777777" w:rsidR="00D4233F" w:rsidRDefault="00D4233F" w:rsidP="00D4233F">
      <w:pPr>
        <w:ind w:left="993"/>
      </w:pPr>
      <w:r w:rsidRPr="002A4FFE">
        <w:t>Jos asiakirjat ovat saatavilla sähköisesti, annetaan seuraavat tiedot</w:t>
      </w:r>
    </w:p>
    <w:p w14:paraId="2BE1710E" w14:textId="77777777" w:rsidR="00D4233F" w:rsidRDefault="00D4233F" w:rsidP="00D4233F">
      <w:pPr>
        <w:ind w:left="1134"/>
      </w:pPr>
      <w:r>
        <w:t>URL:</w:t>
      </w:r>
    </w:p>
    <w:p w14:paraId="02BAE1CF" w14:textId="77777777" w:rsidR="00D4233F" w:rsidRDefault="00D4233F" w:rsidP="00D4233F">
      <w:pPr>
        <w:ind w:left="1134"/>
      </w:pPr>
      <w:r>
        <w:t>Koodi:</w:t>
      </w:r>
    </w:p>
    <w:p w14:paraId="56756CC2" w14:textId="77777777" w:rsidR="00D4233F" w:rsidRDefault="00D4233F" w:rsidP="00D4233F">
      <w:pPr>
        <w:ind w:left="1134"/>
      </w:pPr>
      <w:r>
        <w:t>Laatija:</w:t>
      </w:r>
    </w:p>
    <w:p w14:paraId="71DA2EE9" w14:textId="77777777" w:rsidR="00D4233F" w:rsidRDefault="00D4233F" w:rsidP="00D4233F">
      <w:pPr>
        <w:ind w:left="284"/>
      </w:pPr>
    </w:p>
    <w:p w14:paraId="5A4688B8" w14:textId="77777777" w:rsidR="00D4233F" w:rsidRDefault="00D4233F" w:rsidP="00D4233F">
      <w:pPr>
        <w:spacing w:after="160" w:line="259" w:lineRule="auto"/>
        <w:rPr>
          <w:b/>
          <w:bCs/>
        </w:rPr>
      </w:pPr>
      <w:r>
        <w:rPr>
          <w:b/>
          <w:bCs/>
        </w:rPr>
        <w:br w:type="page"/>
      </w:r>
    </w:p>
    <w:p w14:paraId="5EF7E038" w14:textId="77777777" w:rsidR="00D4233F" w:rsidRPr="00FA686F" w:rsidRDefault="00D4233F" w:rsidP="00D4233F">
      <w:pPr>
        <w:ind w:left="284"/>
        <w:rPr>
          <w:b/>
          <w:bCs/>
        </w:rPr>
      </w:pPr>
      <w:r w:rsidRPr="00FA686F">
        <w:rPr>
          <w:b/>
          <w:bCs/>
        </w:rPr>
        <w:lastRenderedPageBreak/>
        <w:t>Maksukyvyttömyys</w:t>
      </w:r>
    </w:p>
    <w:p w14:paraId="6661BB54" w14:textId="77777777" w:rsidR="00D4233F" w:rsidRDefault="00D4233F" w:rsidP="00D4233F">
      <w:pPr>
        <w:ind w:left="1701"/>
      </w:pPr>
    </w:p>
    <w:p w14:paraId="4E5C7070" w14:textId="77777777" w:rsidR="00D4233F" w:rsidRDefault="00D4233F" w:rsidP="00D4233F">
      <w:pPr>
        <w:ind w:left="567"/>
      </w:pPr>
      <w:r>
        <w:t>Onko tarjoajan osalta käynnistetty maksukyvyttömyys- tai likvidaatiomenettelyjä?</w:t>
      </w:r>
    </w:p>
    <w:p w14:paraId="4B525A3E" w14:textId="77777777" w:rsidR="00D4233F" w:rsidRDefault="00D4233F" w:rsidP="00D4233F">
      <w:pPr>
        <w:ind w:left="567"/>
      </w:pPr>
    </w:p>
    <w:p w14:paraId="315CE965" w14:textId="77777777" w:rsidR="00D4233F" w:rsidRDefault="00D4233F" w:rsidP="00D4233F">
      <w:pPr>
        <w:ind w:left="851"/>
      </w:pPr>
      <w:r w:rsidRPr="003E33E7">
        <w:t>Jos kyllä</w:t>
      </w:r>
    </w:p>
    <w:p w14:paraId="54729E9B" w14:textId="77777777" w:rsidR="00D4233F" w:rsidRDefault="00D4233F" w:rsidP="00D4233F">
      <w:pPr>
        <w:ind w:left="1134"/>
      </w:pPr>
      <w:r w:rsidRPr="003E33E7">
        <w:t>Lisätietoja:</w:t>
      </w:r>
    </w:p>
    <w:p w14:paraId="4C3B951F" w14:textId="77777777" w:rsidR="00D4233F" w:rsidRDefault="00D4233F" w:rsidP="00D4233F">
      <w:pPr>
        <w:ind w:left="1134"/>
      </w:pPr>
      <w:r>
        <w:t>Syyt siihen, että tarjoaja pystyy kaikesta huolimatta suoriutumaan sopimuksesta ottaen huomioon kyseisissä olosuhteissa sovellettavat liiketoiminnan jatkamista koskevat kansalliset säännöt ja toimet?</w:t>
      </w:r>
    </w:p>
    <w:p w14:paraId="24D4A6EC" w14:textId="77777777" w:rsidR="00D4233F" w:rsidRDefault="00D4233F" w:rsidP="00D4233F">
      <w:pPr>
        <w:ind w:left="1418"/>
      </w:pPr>
      <w:r>
        <w:t>Näitä tietoja ei tarvitse antaa, jos tarjoajien poissulkeminen tässä tapauksessa on sovellettavan kansallisen lainsäädännön mukaan pakollista ilman mahdollisuutta poikkeuksen myöntämiseen siinä tapauksessa, että tarjoaja kykenee kaikesta huolimatta suoriutumaan sopimuksesta.</w:t>
      </w:r>
    </w:p>
    <w:p w14:paraId="0D146B5A" w14:textId="77777777" w:rsidR="00D4233F" w:rsidRDefault="00D4233F" w:rsidP="00D4233F">
      <w:pPr>
        <w:ind w:left="1701"/>
      </w:pPr>
    </w:p>
    <w:p w14:paraId="63671756" w14:textId="77777777" w:rsidR="00D4233F" w:rsidRDefault="00D4233F" w:rsidP="00D4233F">
      <w:pPr>
        <w:ind w:left="567"/>
      </w:pPr>
      <w:r w:rsidRPr="006A0D6E">
        <w:t>Onko tämä tieto saatavilla sähköisesti?</w:t>
      </w:r>
    </w:p>
    <w:p w14:paraId="04F72E90" w14:textId="77777777" w:rsidR="00D4233F" w:rsidRDefault="00D4233F" w:rsidP="00D4233F">
      <w:pPr>
        <w:ind w:left="851"/>
      </w:pPr>
      <w:r w:rsidRPr="006A0D6E">
        <w:t>Jos kyllä</w:t>
      </w:r>
    </w:p>
    <w:p w14:paraId="19C20881" w14:textId="77777777" w:rsidR="00D4233F" w:rsidRDefault="00D4233F" w:rsidP="00D4233F">
      <w:pPr>
        <w:ind w:left="1134"/>
      </w:pPr>
      <w:r>
        <w:t>URL:</w:t>
      </w:r>
    </w:p>
    <w:p w14:paraId="43CD0D90" w14:textId="77777777" w:rsidR="00D4233F" w:rsidRDefault="00D4233F" w:rsidP="00D4233F">
      <w:pPr>
        <w:ind w:left="1134"/>
      </w:pPr>
      <w:r>
        <w:t>Koodi:</w:t>
      </w:r>
    </w:p>
    <w:p w14:paraId="2C8E18D7" w14:textId="77777777" w:rsidR="00D4233F" w:rsidRDefault="00D4233F" w:rsidP="00D4233F">
      <w:pPr>
        <w:ind w:left="1134"/>
      </w:pPr>
      <w:r>
        <w:t>Laatija:</w:t>
      </w:r>
    </w:p>
    <w:p w14:paraId="625BCD8A" w14:textId="77777777" w:rsidR="00D4233F" w:rsidRDefault="00D4233F" w:rsidP="00D4233F">
      <w:pPr>
        <w:ind w:left="1701"/>
      </w:pPr>
    </w:p>
    <w:p w14:paraId="76E91460" w14:textId="77777777" w:rsidR="00D4233F" w:rsidRPr="00FA686F" w:rsidRDefault="00D4233F" w:rsidP="00D4233F">
      <w:pPr>
        <w:ind w:left="284"/>
        <w:rPr>
          <w:b/>
          <w:bCs/>
        </w:rPr>
      </w:pPr>
      <w:r w:rsidRPr="00FA686F">
        <w:rPr>
          <w:b/>
          <w:bCs/>
        </w:rPr>
        <w:t>Järjestelyt velkojien kanssa</w:t>
      </w:r>
    </w:p>
    <w:p w14:paraId="66BFA0A2" w14:textId="77777777" w:rsidR="00D4233F" w:rsidRDefault="00D4233F" w:rsidP="00D4233F">
      <w:pPr>
        <w:ind w:left="284"/>
      </w:pPr>
    </w:p>
    <w:p w14:paraId="60824722" w14:textId="77777777" w:rsidR="00D4233F" w:rsidRDefault="00D4233F" w:rsidP="00D4233F">
      <w:pPr>
        <w:ind w:left="567"/>
      </w:pPr>
      <w:r w:rsidRPr="001D2FDC">
        <w:t>Onko tarjoajalla järjestelyjä velkojien kanssa?</w:t>
      </w:r>
    </w:p>
    <w:p w14:paraId="00EFCCDB" w14:textId="77777777" w:rsidR="00D4233F" w:rsidRDefault="00D4233F" w:rsidP="00D4233F">
      <w:pPr>
        <w:ind w:left="851"/>
      </w:pPr>
      <w:r w:rsidRPr="003E33E7">
        <w:t>Jos kyllä</w:t>
      </w:r>
    </w:p>
    <w:p w14:paraId="0A929772" w14:textId="77777777" w:rsidR="00D4233F" w:rsidRDefault="00D4233F" w:rsidP="00D4233F">
      <w:pPr>
        <w:ind w:left="1134"/>
      </w:pPr>
      <w:r w:rsidRPr="003E33E7">
        <w:t>Lisätietoja:</w:t>
      </w:r>
    </w:p>
    <w:p w14:paraId="34C8B87F" w14:textId="77777777" w:rsidR="00D4233F" w:rsidRDefault="00D4233F" w:rsidP="00D4233F">
      <w:pPr>
        <w:ind w:left="1134"/>
      </w:pPr>
      <w:r>
        <w:t>Syyt siihen, että tarjoaja pystyy kaikesta huolimatta suoriutumaan sopimuksesta ottaen huomioon kyseisissä olosuhteissa sovellettavat liiketoiminnan jatkamista koskevat kansalliset säännöt ja toimet?</w:t>
      </w:r>
    </w:p>
    <w:p w14:paraId="135ABB71" w14:textId="77777777" w:rsidR="00D4233F" w:rsidRDefault="00D4233F" w:rsidP="00D4233F">
      <w:pPr>
        <w:ind w:left="1418"/>
      </w:pPr>
      <w:r>
        <w:t>Näitä tietoja ei tarvitse antaa, jos tarjoajien poissulkeminen tässä tapauksessa on sovellettavan kansallisen lainsäädännön mukaan pakollista ilman mahdollisuutta poikkeuksen myöntämiseen siinä tapauksessa, että tarjoaja kykenee kaikesta huolimatta suoriutumaan sopimuksesta.</w:t>
      </w:r>
    </w:p>
    <w:p w14:paraId="1AD58AF9" w14:textId="77777777" w:rsidR="00D4233F" w:rsidRDefault="00D4233F" w:rsidP="00D4233F">
      <w:pPr>
        <w:ind w:left="1701"/>
      </w:pPr>
    </w:p>
    <w:p w14:paraId="0D413509" w14:textId="77777777" w:rsidR="00D4233F" w:rsidRDefault="00D4233F" w:rsidP="00D4233F">
      <w:pPr>
        <w:ind w:left="567"/>
      </w:pPr>
      <w:r w:rsidRPr="006A0D6E">
        <w:t>Onko tämä tieto saatavilla sähköisesti?</w:t>
      </w:r>
    </w:p>
    <w:p w14:paraId="199C4971" w14:textId="77777777" w:rsidR="00D4233F" w:rsidRDefault="00D4233F" w:rsidP="00D4233F">
      <w:pPr>
        <w:ind w:left="851"/>
      </w:pPr>
      <w:r w:rsidRPr="006A0D6E">
        <w:t>Jos kyllä</w:t>
      </w:r>
    </w:p>
    <w:p w14:paraId="1BBA217F" w14:textId="77777777" w:rsidR="00D4233F" w:rsidRDefault="00D4233F" w:rsidP="00D4233F">
      <w:pPr>
        <w:ind w:left="993"/>
      </w:pPr>
      <w:r w:rsidRPr="002A4FFE">
        <w:t>Jos asiakirjat ovat saatavilla sähköisesti, annetaan seuraavat tiedot</w:t>
      </w:r>
    </w:p>
    <w:p w14:paraId="4EA3D220" w14:textId="77777777" w:rsidR="00D4233F" w:rsidRDefault="00D4233F" w:rsidP="00D4233F">
      <w:pPr>
        <w:ind w:left="1134"/>
      </w:pPr>
      <w:r>
        <w:t>URL:</w:t>
      </w:r>
    </w:p>
    <w:p w14:paraId="7DC0F4AB" w14:textId="77777777" w:rsidR="00D4233F" w:rsidRDefault="00D4233F" w:rsidP="00D4233F">
      <w:pPr>
        <w:ind w:left="1134"/>
      </w:pPr>
      <w:r>
        <w:t>Koodi:</w:t>
      </w:r>
    </w:p>
    <w:p w14:paraId="6E7740F3" w14:textId="77777777" w:rsidR="00D4233F" w:rsidRDefault="00D4233F" w:rsidP="00D4233F">
      <w:pPr>
        <w:ind w:left="1134"/>
      </w:pPr>
      <w:r>
        <w:t>Laatija:</w:t>
      </w:r>
    </w:p>
    <w:p w14:paraId="70039BCB" w14:textId="77777777" w:rsidR="00D4233F" w:rsidRDefault="00D4233F" w:rsidP="00D4233F">
      <w:pPr>
        <w:spacing w:after="160" w:line="259" w:lineRule="auto"/>
        <w:rPr>
          <w:b/>
          <w:bCs/>
        </w:rPr>
      </w:pPr>
      <w:r>
        <w:rPr>
          <w:b/>
          <w:bCs/>
        </w:rPr>
        <w:br w:type="page"/>
      </w:r>
    </w:p>
    <w:p w14:paraId="557C9BC7" w14:textId="77777777" w:rsidR="00D4233F" w:rsidRDefault="00D4233F" w:rsidP="00D4233F">
      <w:pPr>
        <w:ind w:left="284"/>
        <w:rPr>
          <w:b/>
          <w:bCs/>
        </w:rPr>
      </w:pPr>
      <w:r w:rsidRPr="00523ACC">
        <w:rPr>
          <w:b/>
          <w:bCs/>
        </w:rPr>
        <w:lastRenderedPageBreak/>
        <w:t>Kansallisesta lainsäädännöstä johtuva konkurssia tai muuta sellaista vastaava tilanne</w:t>
      </w:r>
    </w:p>
    <w:p w14:paraId="287103D3" w14:textId="77777777" w:rsidR="00D4233F" w:rsidRPr="00523ACC" w:rsidRDefault="00D4233F" w:rsidP="00D4233F">
      <w:pPr>
        <w:ind w:left="284"/>
      </w:pPr>
    </w:p>
    <w:p w14:paraId="12AC8A06" w14:textId="77777777" w:rsidR="00D4233F" w:rsidRDefault="00D4233F" w:rsidP="00D4233F">
      <w:pPr>
        <w:ind w:left="567"/>
      </w:pPr>
      <w:r w:rsidRPr="00523ACC">
        <w:t>Onko tarjoaja kansalliseen lainsäädäntöön ja kansallisiin määräyksiin</w:t>
      </w:r>
      <w:r>
        <w:t xml:space="preserve"> </w:t>
      </w:r>
      <w:r w:rsidRPr="00523ACC">
        <w:t>perustuvasta samankaltaisesta menettelystä johtuvassa konkurssissa tai</w:t>
      </w:r>
      <w:r>
        <w:t xml:space="preserve"> </w:t>
      </w:r>
      <w:r w:rsidRPr="00523ACC">
        <w:t>muuta sellaista vastaavassa tilanteessa?</w:t>
      </w:r>
    </w:p>
    <w:p w14:paraId="0037CFE4" w14:textId="77777777" w:rsidR="00D4233F" w:rsidRDefault="00D4233F" w:rsidP="00D4233F">
      <w:pPr>
        <w:ind w:left="567"/>
      </w:pPr>
    </w:p>
    <w:p w14:paraId="782F0AC8" w14:textId="77777777" w:rsidR="00D4233F" w:rsidRDefault="00D4233F" w:rsidP="00D4233F">
      <w:pPr>
        <w:ind w:left="851"/>
      </w:pPr>
      <w:r w:rsidRPr="003E33E7">
        <w:t>Jos kyllä</w:t>
      </w:r>
    </w:p>
    <w:p w14:paraId="3FBD9A43" w14:textId="77777777" w:rsidR="00D4233F" w:rsidRDefault="00D4233F" w:rsidP="00D4233F">
      <w:pPr>
        <w:ind w:left="1134"/>
      </w:pPr>
      <w:r w:rsidRPr="003E33E7">
        <w:t>Lisätietoja:</w:t>
      </w:r>
    </w:p>
    <w:p w14:paraId="67D3CB16" w14:textId="77777777" w:rsidR="00D4233F" w:rsidRDefault="00D4233F" w:rsidP="00D4233F">
      <w:pPr>
        <w:ind w:left="1134"/>
      </w:pPr>
      <w:r>
        <w:t>Syyt siihen, että tarjoaja pystyy kaikesta huolimatta suoriutumaan sopimuksesta ottaen huomioon kyseisissä olosuhteissa sovellettavat liiketoiminnan jatkamista koskevat kansalliset säännöt ja toimet?</w:t>
      </w:r>
    </w:p>
    <w:p w14:paraId="43230786" w14:textId="77777777" w:rsidR="00D4233F" w:rsidRDefault="00D4233F" w:rsidP="00D4233F">
      <w:pPr>
        <w:ind w:left="1418"/>
      </w:pPr>
      <w:r>
        <w:t>Näitä tietoja ei tarvitse antaa, jos tarjoajien poissulkeminen tässä tapauksessa on sovellettavan kansallisen lainsäädännön mukaan pakollista ilman mahdollisuutta poikkeuksen myöntämiseen siinä tapauksessa, että tarjoaja kykenee kaikesta huolimatta suoriutumaan sopimuksesta.</w:t>
      </w:r>
    </w:p>
    <w:p w14:paraId="31E4752D" w14:textId="77777777" w:rsidR="00D4233F" w:rsidRDefault="00D4233F" w:rsidP="00D4233F">
      <w:pPr>
        <w:ind w:left="1701"/>
      </w:pPr>
    </w:p>
    <w:p w14:paraId="246FFC7E" w14:textId="77777777" w:rsidR="00D4233F" w:rsidRDefault="00D4233F" w:rsidP="00D4233F">
      <w:pPr>
        <w:ind w:left="567"/>
      </w:pPr>
      <w:r w:rsidRPr="006A0D6E">
        <w:t>Onko tämä tieto saatavilla sähköisesti?</w:t>
      </w:r>
    </w:p>
    <w:p w14:paraId="773629A3" w14:textId="77777777" w:rsidR="00D4233F" w:rsidRDefault="00D4233F" w:rsidP="00D4233F">
      <w:pPr>
        <w:ind w:left="851"/>
      </w:pPr>
      <w:r w:rsidRPr="006A0D6E">
        <w:t>Jos kyllä</w:t>
      </w:r>
    </w:p>
    <w:p w14:paraId="73E8576F" w14:textId="77777777" w:rsidR="00D4233F" w:rsidRDefault="00D4233F" w:rsidP="00D4233F">
      <w:pPr>
        <w:ind w:left="993"/>
      </w:pPr>
      <w:r w:rsidRPr="002A4FFE">
        <w:t>Jos asiakirjat ovat saatavilla sähköisesti, annetaan seuraavat tiedot</w:t>
      </w:r>
    </w:p>
    <w:p w14:paraId="336F3C07" w14:textId="77777777" w:rsidR="00D4233F" w:rsidRDefault="00D4233F" w:rsidP="00D4233F">
      <w:pPr>
        <w:ind w:left="1134"/>
      </w:pPr>
      <w:r>
        <w:t>URL:</w:t>
      </w:r>
    </w:p>
    <w:p w14:paraId="4D5EB860" w14:textId="77777777" w:rsidR="00D4233F" w:rsidRDefault="00D4233F" w:rsidP="00D4233F">
      <w:pPr>
        <w:ind w:left="1134"/>
      </w:pPr>
      <w:r>
        <w:t>Koodi:</w:t>
      </w:r>
    </w:p>
    <w:p w14:paraId="45D420ED" w14:textId="77777777" w:rsidR="00D4233F" w:rsidRDefault="00D4233F" w:rsidP="00D4233F">
      <w:pPr>
        <w:ind w:left="1134"/>
      </w:pPr>
      <w:r>
        <w:t>Laatija:</w:t>
      </w:r>
    </w:p>
    <w:p w14:paraId="76000D12" w14:textId="77777777" w:rsidR="00D4233F" w:rsidRDefault="00D4233F" w:rsidP="00D4233F">
      <w:pPr>
        <w:spacing w:after="160"/>
        <w:rPr>
          <w:b/>
          <w:bCs/>
        </w:rPr>
      </w:pPr>
    </w:p>
    <w:p w14:paraId="7B0257BB" w14:textId="77777777" w:rsidR="00D4233F" w:rsidRDefault="00D4233F" w:rsidP="00D4233F">
      <w:pPr>
        <w:spacing w:after="160"/>
        <w:rPr>
          <w:b/>
          <w:bCs/>
        </w:rPr>
      </w:pPr>
    </w:p>
    <w:p w14:paraId="23ECAC3A" w14:textId="77777777" w:rsidR="00D4233F" w:rsidRPr="009B220C" w:rsidRDefault="00D4233F" w:rsidP="00D4233F">
      <w:pPr>
        <w:ind w:left="284"/>
        <w:rPr>
          <w:b/>
          <w:bCs/>
        </w:rPr>
      </w:pPr>
      <w:r w:rsidRPr="009B220C">
        <w:rPr>
          <w:b/>
          <w:bCs/>
        </w:rPr>
        <w:t>Varat selvitysmiehen hallinnassa</w:t>
      </w:r>
    </w:p>
    <w:p w14:paraId="4997FA52" w14:textId="77777777" w:rsidR="00D4233F" w:rsidRDefault="00D4233F" w:rsidP="00D4233F">
      <w:pPr>
        <w:ind w:left="567"/>
      </w:pPr>
    </w:p>
    <w:p w14:paraId="666B000B" w14:textId="77777777" w:rsidR="00D4233F" w:rsidRDefault="00D4233F" w:rsidP="00D4233F">
      <w:pPr>
        <w:ind w:left="567"/>
      </w:pPr>
      <w:r w:rsidRPr="009B220C">
        <w:t>Ovatko tarjoajan varat selvitysmiehen tai tuomioistuimen hallinnassa?</w:t>
      </w:r>
    </w:p>
    <w:p w14:paraId="31ED812F" w14:textId="77777777" w:rsidR="00D4233F" w:rsidRDefault="00D4233F" w:rsidP="00D4233F">
      <w:pPr>
        <w:ind w:left="567"/>
      </w:pPr>
    </w:p>
    <w:p w14:paraId="7F81C415" w14:textId="77777777" w:rsidR="00D4233F" w:rsidRDefault="00D4233F" w:rsidP="00D4233F">
      <w:pPr>
        <w:ind w:left="851"/>
      </w:pPr>
      <w:r w:rsidRPr="003E33E7">
        <w:t>Jos kyllä</w:t>
      </w:r>
    </w:p>
    <w:p w14:paraId="304C5BEE" w14:textId="77777777" w:rsidR="00D4233F" w:rsidRDefault="00D4233F" w:rsidP="00D4233F">
      <w:pPr>
        <w:ind w:left="1134"/>
      </w:pPr>
      <w:r w:rsidRPr="003E33E7">
        <w:t>Lisätietoja:</w:t>
      </w:r>
    </w:p>
    <w:p w14:paraId="7C6F8E80" w14:textId="77777777" w:rsidR="00D4233F" w:rsidRDefault="00D4233F" w:rsidP="00D4233F">
      <w:pPr>
        <w:ind w:left="1134"/>
      </w:pPr>
      <w:r>
        <w:t>Syyt siihen, että tarjoaja pystyy kaikesta huolimatta suoriutumaan sopimuksesta ottaen huomioon kyseisissä olosuhteissa sovellettavat liiketoiminnan jatkamista koskevat kansalliset säännöt ja toimet?</w:t>
      </w:r>
    </w:p>
    <w:p w14:paraId="5EBACAEB" w14:textId="77777777" w:rsidR="00D4233F" w:rsidRDefault="00D4233F" w:rsidP="00D4233F">
      <w:pPr>
        <w:ind w:left="1418"/>
      </w:pPr>
      <w:r>
        <w:t>Näitä tietoja ei tarvitse antaa, jos tarjoajien poissulkeminen tässä tapauksessa on sovellettavan kansallisen lainsäädännön mukaan pakollista ilman mahdollisuutta poikkeuksen myöntämiseen siinä tapauksessa, että tarjoaja kykenee kaikesta huolimatta suoriutumaan sopimuksesta.</w:t>
      </w:r>
    </w:p>
    <w:p w14:paraId="3F07947B" w14:textId="77777777" w:rsidR="00D4233F" w:rsidRDefault="00D4233F" w:rsidP="00D4233F">
      <w:pPr>
        <w:ind w:left="1701"/>
      </w:pPr>
    </w:p>
    <w:p w14:paraId="20D7F6DF" w14:textId="77777777" w:rsidR="00D4233F" w:rsidRDefault="00D4233F" w:rsidP="00D4233F">
      <w:pPr>
        <w:ind w:left="567"/>
      </w:pPr>
      <w:r w:rsidRPr="006A0D6E">
        <w:t>Onko tämä tieto saatavilla sähköisesti?</w:t>
      </w:r>
    </w:p>
    <w:p w14:paraId="182687BB" w14:textId="77777777" w:rsidR="00D4233F" w:rsidRDefault="00D4233F" w:rsidP="00D4233F">
      <w:pPr>
        <w:ind w:left="851"/>
      </w:pPr>
      <w:r w:rsidRPr="006A0D6E">
        <w:t>Jos kyllä</w:t>
      </w:r>
    </w:p>
    <w:p w14:paraId="1931C5B0" w14:textId="77777777" w:rsidR="00D4233F" w:rsidRDefault="00D4233F" w:rsidP="00D4233F">
      <w:pPr>
        <w:ind w:left="993"/>
      </w:pPr>
      <w:r w:rsidRPr="002A4FFE">
        <w:t>Jos asiakirjat ovat saatavilla sähköisesti, annetaan seuraavat tiedot</w:t>
      </w:r>
    </w:p>
    <w:p w14:paraId="25799F9F" w14:textId="77777777" w:rsidR="00D4233F" w:rsidRDefault="00D4233F" w:rsidP="00D4233F">
      <w:pPr>
        <w:ind w:left="1134"/>
      </w:pPr>
      <w:r>
        <w:t>URL:</w:t>
      </w:r>
    </w:p>
    <w:p w14:paraId="45ED5075" w14:textId="77777777" w:rsidR="00D4233F" w:rsidRDefault="00D4233F" w:rsidP="00D4233F">
      <w:pPr>
        <w:ind w:left="1134"/>
      </w:pPr>
      <w:r>
        <w:t>Koodi:</w:t>
      </w:r>
    </w:p>
    <w:p w14:paraId="3C346D19" w14:textId="77777777" w:rsidR="00D4233F" w:rsidRDefault="00D4233F" w:rsidP="00D4233F">
      <w:pPr>
        <w:ind w:left="1134"/>
      </w:pPr>
      <w:r>
        <w:t>Laatija:</w:t>
      </w:r>
    </w:p>
    <w:p w14:paraId="424A34B2" w14:textId="77777777" w:rsidR="00D4233F" w:rsidRDefault="00D4233F" w:rsidP="00D4233F">
      <w:pPr>
        <w:ind w:left="567"/>
      </w:pPr>
    </w:p>
    <w:p w14:paraId="33D4579F" w14:textId="77777777" w:rsidR="00D4233F" w:rsidRDefault="00D4233F" w:rsidP="00D4233F">
      <w:pPr>
        <w:spacing w:after="160" w:line="259" w:lineRule="auto"/>
        <w:rPr>
          <w:b/>
          <w:bCs/>
        </w:rPr>
      </w:pPr>
      <w:r>
        <w:rPr>
          <w:b/>
          <w:bCs/>
        </w:rPr>
        <w:lastRenderedPageBreak/>
        <w:br w:type="page"/>
      </w:r>
    </w:p>
    <w:p w14:paraId="7432491F" w14:textId="77777777" w:rsidR="00D4233F" w:rsidRPr="00690401" w:rsidRDefault="00D4233F" w:rsidP="00D4233F">
      <w:pPr>
        <w:ind w:left="284"/>
        <w:rPr>
          <w:b/>
          <w:bCs/>
        </w:rPr>
      </w:pPr>
      <w:r w:rsidRPr="00690401">
        <w:rPr>
          <w:b/>
          <w:bCs/>
        </w:rPr>
        <w:lastRenderedPageBreak/>
        <w:t>Liiketoiminta on keskeytetty</w:t>
      </w:r>
    </w:p>
    <w:p w14:paraId="482C2CB6" w14:textId="77777777" w:rsidR="00D4233F" w:rsidRDefault="00D4233F" w:rsidP="00D4233F">
      <w:pPr>
        <w:ind w:left="567"/>
      </w:pPr>
    </w:p>
    <w:p w14:paraId="61BC2519" w14:textId="77777777" w:rsidR="00D4233F" w:rsidRDefault="00D4233F" w:rsidP="00D4233F">
      <w:pPr>
        <w:ind w:left="567"/>
      </w:pPr>
      <w:r w:rsidRPr="00690401">
        <w:t>Onko tarjoajan liiketoiminta keskeytetty?</w:t>
      </w:r>
    </w:p>
    <w:p w14:paraId="09E807E7" w14:textId="77777777" w:rsidR="00D4233F" w:rsidRDefault="00D4233F" w:rsidP="00D4233F">
      <w:pPr>
        <w:ind w:left="567"/>
      </w:pPr>
    </w:p>
    <w:p w14:paraId="2583D7E6" w14:textId="77777777" w:rsidR="00D4233F" w:rsidRDefault="00D4233F" w:rsidP="00D4233F">
      <w:pPr>
        <w:ind w:left="851"/>
      </w:pPr>
      <w:r w:rsidRPr="003E33E7">
        <w:t>Jos kyllä</w:t>
      </w:r>
    </w:p>
    <w:p w14:paraId="4DFE681F" w14:textId="77777777" w:rsidR="00D4233F" w:rsidRDefault="00D4233F" w:rsidP="00D4233F">
      <w:pPr>
        <w:ind w:left="1134"/>
      </w:pPr>
      <w:r w:rsidRPr="003E33E7">
        <w:t>Lisätietoja:</w:t>
      </w:r>
    </w:p>
    <w:p w14:paraId="33ED57BC" w14:textId="77777777" w:rsidR="00D4233F" w:rsidRDefault="00D4233F" w:rsidP="00D4233F">
      <w:pPr>
        <w:ind w:left="1134"/>
      </w:pPr>
      <w:r>
        <w:t>Syyt siihen, että tarjoaja pystyy kaikesta huolimatta suoriutumaan sopimuksesta ottaen huomioon kyseisissä olosuhteissa sovellettavat liiketoiminnan jatkamista koskevat kansalliset säännöt ja toimet?</w:t>
      </w:r>
    </w:p>
    <w:p w14:paraId="334BA568" w14:textId="77777777" w:rsidR="00D4233F" w:rsidRDefault="00D4233F" w:rsidP="00D4233F">
      <w:pPr>
        <w:ind w:left="1418"/>
      </w:pPr>
      <w:r>
        <w:t>Näitä tietoja ei tarvitse antaa, jos tarjoajien poissulkeminen tässä tapauksessa on sovellettavan kansallisen lainsäädännön mukaan pakollista ilman mahdollisuutta poikkeuksen myöntämiseen siinä tapauksessa, että tarjoaja kykenee kaikesta huolimatta suoriutumaan sopimuksesta.</w:t>
      </w:r>
    </w:p>
    <w:p w14:paraId="78156603" w14:textId="77777777" w:rsidR="00D4233F" w:rsidRDefault="00D4233F" w:rsidP="00D4233F">
      <w:pPr>
        <w:ind w:left="1701"/>
      </w:pPr>
    </w:p>
    <w:p w14:paraId="67F77C1F" w14:textId="77777777" w:rsidR="00D4233F" w:rsidRDefault="00D4233F" w:rsidP="00D4233F">
      <w:pPr>
        <w:ind w:left="567"/>
      </w:pPr>
      <w:r w:rsidRPr="006A0D6E">
        <w:t>Onko tämä tieto saatavilla sähköisesti?</w:t>
      </w:r>
    </w:p>
    <w:p w14:paraId="1C6194FE" w14:textId="77777777" w:rsidR="00D4233F" w:rsidRDefault="00D4233F" w:rsidP="00D4233F">
      <w:pPr>
        <w:ind w:left="851"/>
      </w:pPr>
      <w:r w:rsidRPr="006A0D6E">
        <w:t>Jos kyllä</w:t>
      </w:r>
    </w:p>
    <w:p w14:paraId="669DA50B" w14:textId="77777777" w:rsidR="00D4233F" w:rsidRDefault="00D4233F" w:rsidP="00D4233F">
      <w:pPr>
        <w:ind w:left="993"/>
      </w:pPr>
      <w:r w:rsidRPr="002A4FFE">
        <w:t>Jos asiakirjat ovat saatavilla sähköisesti, annetaan seuraavat tiedot</w:t>
      </w:r>
    </w:p>
    <w:p w14:paraId="48D18FDB" w14:textId="77777777" w:rsidR="00D4233F" w:rsidRDefault="00D4233F" w:rsidP="00D4233F">
      <w:pPr>
        <w:ind w:left="1134"/>
      </w:pPr>
      <w:r>
        <w:t>URL:</w:t>
      </w:r>
    </w:p>
    <w:p w14:paraId="2A889DE0" w14:textId="77777777" w:rsidR="00D4233F" w:rsidRDefault="00D4233F" w:rsidP="00D4233F">
      <w:pPr>
        <w:ind w:left="1134"/>
      </w:pPr>
      <w:r>
        <w:t>Koodi:</w:t>
      </w:r>
    </w:p>
    <w:p w14:paraId="561D61A1" w14:textId="77777777" w:rsidR="00D4233F" w:rsidRDefault="00D4233F" w:rsidP="00D4233F">
      <w:pPr>
        <w:ind w:left="1134"/>
      </w:pPr>
      <w:r>
        <w:t>Laatija:</w:t>
      </w:r>
    </w:p>
    <w:p w14:paraId="403753BA" w14:textId="77777777" w:rsidR="00D4233F" w:rsidRDefault="00D4233F" w:rsidP="00D4233F">
      <w:pPr>
        <w:ind w:left="567"/>
      </w:pPr>
    </w:p>
    <w:p w14:paraId="2593D22D" w14:textId="77777777" w:rsidR="00D4233F" w:rsidRDefault="00D4233F" w:rsidP="00D4233F">
      <w:pPr>
        <w:ind w:left="567"/>
      </w:pPr>
    </w:p>
    <w:p w14:paraId="32F2C664" w14:textId="77777777" w:rsidR="00D4233F" w:rsidRPr="00A4225A" w:rsidRDefault="00D4233F" w:rsidP="00D4233F">
      <w:pPr>
        <w:ind w:left="284"/>
        <w:rPr>
          <w:b/>
          <w:bCs/>
        </w:rPr>
      </w:pPr>
      <w:r w:rsidRPr="00A4225A">
        <w:rPr>
          <w:b/>
          <w:bCs/>
        </w:rPr>
        <w:t>Syyllistyminen ammatin harjoittamiseen liittyvään vakavaan virheeseen</w:t>
      </w:r>
    </w:p>
    <w:p w14:paraId="26B1AD17" w14:textId="77777777" w:rsidR="00D4233F" w:rsidRDefault="00D4233F" w:rsidP="00D4233F">
      <w:pPr>
        <w:ind w:left="567"/>
      </w:pPr>
    </w:p>
    <w:p w14:paraId="094A1F21" w14:textId="77777777" w:rsidR="00D4233F" w:rsidRDefault="00D4233F" w:rsidP="00D4233F">
      <w:pPr>
        <w:ind w:left="567"/>
      </w:pPr>
      <w:r>
        <w:t>Onko tarjoaja syyllistynyt ammatin harjoittamiseen liittyvään vakavaan virheeseen?</w:t>
      </w:r>
    </w:p>
    <w:p w14:paraId="7B98EB4F" w14:textId="77777777" w:rsidR="00D4233F" w:rsidRDefault="00D4233F" w:rsidP="00D4233F">
      <w:pPr>
        <w:ind w:left="567"/>
      </w:pPr>
    </w:p>
    <w:p w14:paraId="348829FD" w14:textId="77777777" w:rsidR="00D4233F" w:rsidRDefault="00D4233F" w:rsidP="00D4233F">
      <w:pPr>
        <w:ind w:left="851"/>
      </w:pPr>
      <w:r w:rsidRPr="00A4225A">
        <w:t>Ks. tarvittaessa kansallisessa lainsäädännössä annetut määritelmät.</w:t>
      </w:r>
    </w:p>
    <w:p w14:paraId="66BFA527" w14:textId="77777777" w:rsidR="00D4233F" w:rsidRDefault="00D4233F" w:rsidP="00D4233F">
      <w:pPr>
        <w:ind w:left="567"/>
      </w:pPr>
    </w:p>
    <w:p w14:paraId="612FA5A1" w14:textId="77777777" w:rsidR="00D4233F" w:rsidRDefault="00D4233F" w:rsidP="00D4233F">
      <w:pPr>
        <w:ind w:left="567"/>
      </w:pPr>
      <w:r w:rsidRPr="00A4225A">
        <w:t>Jos kyllä</w:t>
      </w:r>
    </w:p>
    <w:p w14:paraId="7BF1F0DE" w14:textId="77777777" w:rsidR="00D4233F" w:rsidRDefault="00D4233F" w:rsidP="00D4233F">
      <w:pPr>
        <w:ind w:left="567"/>
      </w:pPr>
    </w:p>
    <w:p w14:paraId="0BB27D9F" w14:textId="77777777" w:rsidR="00D4233F" w:rsidRDefault="00D4233F" w:rsidP="00D4233F">
      <w:pPr>
        <w:ind w:left="851"/>
      </w:pPr>
      <w:r w:rsidRPr="00A4225A">
        <w:t>Lisätietoja:</w:t>
      </w:r>
    </w:p>
    <w:p w14:paraId="5989F1BC" w14:textId="77777777" w:rsidR="00D4233F" w:rsidRDefault="00D4233F" w:rsidP="00D4233F">
      <w:pPr>
        <w:ind w:left="567"/>
      </w:pPr>
    </w:p>
    <w:p w14:paraId="1C0BA33F" w14:textId="77777777" w:rsidR="00D4233F" w:rsidRDefault="00D4233F" w:rsidP="00D4233F">
      <w:pPr>
        <w:ind w:left="1134"/>
      </w:pPr>
      <w:r w:rsidRPr="00A4225A">
        <w:t>Onko tarjoaja toteuttanut puhdistautumistoimia?</w:t>
      </w:r>
    </w:p>
    <w:p w14:paraId="05827B96" w14:textId="77777777" w:rsidR="00D4233F" w:rsidRDefault="00D4233F" w:rsidP="00D4233F">
      <w:pPr>
        <w:ind w:left="567"/>
      </w:pPr>
    </w:p>
    <w:p w14:paraId="79CBD8D8" w14:textId="77777777" w:rsidR="00D4233F" w:rsidRDefault="00D4233F" w:rsidP="00D4233F">
      <w:pPr>
        <w:ind w:left="1418"/>
      </w:pPr>
      <w:r w:rsidRPr="00A4225A">
        <w:t>Jos kyllä</w:t>
      </w:r>
    </w:p>
    <w:p w14:paraId="1C4ACEE2" w14:textId="77777777" w:rsidR="00D4233F" w:rsidRDefault="00D4233F" w:rsidP="00D4233F">
      <w:pPr>
        <w:ind w:left="567"/>
      </w:pPr>
    </w:p>
    <w:p w14:paraId="7CEF63AD" w14:textId="77777777" w:rsidR="00D4233F" w:rsidRDefault="00D4233F" w:rsidP="00D4233F">
      <w:pPr>
        <w:ind w:left="1701"/>
      </w:pPr>
      <w:r w:rsidRPr="00A4225A">
        <w:t>Kuvaus toteutetuista toimista:</w:t>
      </w:r>
    </w:p>
    <w:p w14:paraId="06CFF12B" w14:textId="77777777" w:rsidR="00D4233F" w:rsidRDefault="00D4233F" w:rsidP="00D4233F">
      <w:pPr>
        <w:ind w:left="1701"/>
      </w:pPr>
    </w:p>
    <w:p w14:paraId="7263A1E9" w14:textId="77777777" w:rsidR="00D4233F" w:rsidRDefault="00D4233F" w:rsidP="00D4233F">
      <w:pPr>
        <w:spacing w:after="160" w:line="259" w:lineRule="auto"/>
      </w:pPr>
      <w:r>
        <w:br w:type="page"/>
      </w:r>
    </w:p>
    <w:p w14:paraId="734756AF" w14:textId="77777777" w:rsidR="00D4233F" w:rsidRPr="00202271" w:rsidRDefault="00D4233F" w:rsidP="00D4233F">
      <w:pPr>
        <w:ind w:left="284"/>
        <w:rPr>
          <w:b/>
          <w:bCs/>
        </w:rPr>
      </w:pPr>
      <w:r w:rsidRPr="00202271">
        <w:rPr>
          <w:b/>
          <w:bCs/>
        </w:rPr>
        <w:lastRenderedPageBreak/>
        <w:t>Toisten tarjoajien kanssa kilpailun vääristämiseksi tehdyt sopimukset</w:t>
      </w:r>
    </w:p>
    <w:p w14:paraId="12D57F46" w14:textId="77777777" w:rsidR="00D4233F" w:rsidRDefault="00D4233F" w:rsidP="00D4233F">
      <w:pPr>
        <w:ind w:left="1701"/>
      </w:pPr>
    </w:p>
    <w:p w14:paraId="2380521C" w14:textId="77777777" w:rsidR="00D4233F" w:rsidRDefault="00D4233F" w:rsidP="00D4233F">
      <w:pPr>
        <w:ind w:left="567"/>
      </w:pPr>
      <w:r>
        <w:t>Onko tarjoaja tehnyt muiden tarjoajien kanssa sopimuksia, joilla pyritään vääristämään kilpailua?</w:t>
      </w:r>
    </w:p>
    <w:p w14:paraId="0CDAC00F" w14:textId="77777777" w:rsidR="00D4233F" w:rsidRDefault="00D4233F" w:rsidP="00D4233F">
      <w:pPr>
        <w:ind w:left="567"/>
      </w:pPr>
    </w:p>
    <w:p w14:paraId="3F06C8A8" w14:textId="77777777" w:rsidR="00D4233F" w:rsidRDefault="00D4233F" w:rsidP="00D4233F">
      <w:pPr>
        <w:ind w:left="567"/>
      </w:pPr>
      <w:r w:rsidRPr="00A4225A">
        <w:t>Jos kyllä</w:t>
      </w:r>
    </w:p>
    <w:p w14:paraId="024C9A45" w14:textId="77777777" w:rsidR="00D4233F" w:rsidRDefault="00D4233F" w:rsidP="00D4233F">
      <w:pPr>
        <w:ind w:left="567"/>
      </w:pPr>
    </w:p>
    <w:p w14:paraId="4FC6F63F" w14:textId="77777777" w:rsidR="00D4233F" w:rsidRDefault="00D4233F" w:rsidP="00D4233F">
      <w:pPr>
        <w:ind w:left="851"/>
      </w:pPr>
      <w:r w:rsidRPr="00A4225A">
        <w:t>Lisätietoja:</w:t>
      </w:r>
    </w:p>
    <w:p w14:paraId="1EE1BD09" w14:textId="77777777" w:rsidR="00D4233F" w:rsidRDefault="00D4233F" w:rsidP="00D4233F">
      <w:pPr>
        <w:ind w:left="567"/>
      </w:pPr>
    </w:p>
    <w:p w14:paraId="551DCD32" w14:textId="77777777" w:rsidR="00D4233F" w:rsidRDefault="00D4233F" w:rsidP="00D4233F">
      <w:pPr>
        <w:ind w:left="1134"/>
      </w:pPr>
      <w:r w:rsidRPr="00A4225A">
        <w:t>Onko tarjoaja toteuttanut puhdistautumistoimia?</w:t>
      </w:r>
    </w:p>
    <w:p w14:paraId="7355E994" w14:textId="77777777" w:rsidR="00D4233F" w:rsidRDefault="00D4233F" w:rsidP="00D4233F">
      <w:pPr>
        <w:ind w:left="567"/>
      </w:pPr>
    </w:p>
    <w:p w14:paraId="41EEBA9E" w14:textId="77777777" w:rsidR="00D4233F" w:rsidRDefault="00D4233F" w:rsidP="00D4233F">
      <w:pPr>
        <w:ind w:left="1418"/>
      </w:pPr>
      <w:r w:rsidRPr="00A4225A">
        <w:t>Jos kyllä</w:t>
      </w:r>
    </w:p>
    <w:p w14:paraId="7E7A0FF1" w14:textId="77777777" w:rsidR="00D4233F" w:rsidRDefault="00D4233F" w:rsidP="00D4233F">
      <w:pPr>
        <w:ind w:left="567"/>
      </w:pPr>
    </w:p>
    <w:p w14:paraId="2BC29ADF" w14:textId="77777777" w:rsidR="00D4233F" w:rsidRDefault="00D4233F" w:rsidP="00D4233F">
      <w:pPr>
        <w:ind w:left="1701"/>
      </w:pPr>
      <w:r w:rsidRPr="00A4225A">
        <w:t>Kuvaus toteutetuista toimista:</w:t>
      </w:r>
    </w:p>
    <w:p w14:paraId="63BC1C79" w14:textId="77777777" w:rsidR="00D4233F" w:rsidRDefault="00D4233F" w:rsidP="00D4233F">
      <w:pPr>
        <w:ind w:left="567"/>
      </w:pPr>
    </w:p>
    <w:p w14:paraId="429D4864" w14:textId="77777777" w:rsidR="00D4233F" w:rsidRDefault="00D4233F" w:rsidP="00D4233F">
      <w:pPr>
        <w:ind w:left="567"/>
      </w:pPr>
    </w:p>
    <w:p w14:paraId="26EEF687" w14:textId="77777777" w:rsidR="00D4233F" w:rsidRPr="00202271" w:rsidRDefault="00D4233F" w:rsidP="00D4233F">
      <w:pPr>
        <w:ind w:left="284"/>
        <w:rPr>
          <w:b/>
          <w:bCs/>
        </w:rPr>
      </w:pPr>
      <w:r w:rsidRPr="00202271">
        <w:rPr>
          <w:b/>
          <w:bCs/>
        </w:rPr>
        <w:t>Talouden toimijan hankintamenettelyyn osallistumisesta johtuvat eturistiriidat</w:t>
      </w:r>
    </w:p>
    <w:p w14:paraId="3874567C" w14:textId="77777777" w:rsidR="00D4233F" w:rsidRDefault="00D4233F" w:rsidP="00D4233F">
      <w:pPr>
        <w:ind w:left="284"/>
      </w:pPr>
    </w:p>
    <w:p w14:paraId="6226AAC9" w14:textId="77777777" w:rsidR="00D4233F" w:rsidRDefault="00D4233F" w:rsidP="00D4233F">
      <w:pPr>
        <w:ind w:left="567"/>
      </w:pPr>
      <w:r>
        <w:t>Onko tarjoaja tietoinen eturistiriidoista, joita sen hankintamenettelyyn osallistumisesta aiheutuu kansallisen lainsäädännön, asiaankuuluvan hankintailmoituksen tai hankinta-asiakirjojen perusteella?</w:t>
      </w:r>
    </w:p>
    <w:p w14:paraId="0072D5C3" w14:textId="77777777" w:rsidR="00D4233F" w:rsidRDefault="00D4233F" w:rsidP="00D4233F">
      <w:pPr>
        <w:ind w:left="567"/>
      </w:pPr>
    </w:p>
    <w:p w14:paraId="507F4D2A" w14:textId="77777777" w:rsidR="00D4233F" w:rsidRDefault="00D4233F" w:rsidP="00D4233F">
      <w:pPr>
        <w:ind w:left="851"/>
      </w:pPr>
      <w:r w:rsidRPr="00A4225A">
        <w:t>Jos kyllä</w:t>
      </w:r>
    </w:p>
    <w:p w14:paraId="3EC02E5C" w14:textId="77777777" w:rsidR="00D4233F" w:rsidRDefault="00D4233F" w:rsidP="00D4233F">
      <w:pPr>
        <w:ind w:left="851"/>
      </w:pPr>
    </w:p>
    <w:p w14:paraId="6DBF4627" w14:textId="77777777" w:rsidR="00D4233F" w:rsidRDefault="00D4233F" w:rsidP="00D4233F">
      <w:pPr>
        <w:ind w:left="1276"/>
      </w:pPr>
      <w:r w:rsidRPr="00A4225A">
        <w:t>Lisätietoja:</w:t>
      </w:r>
    </w:p>
    <w:p w14:paraId="5DF331FD" w14:textId="77777777" w:rsidR="00D4233F" w:rsidRDefault="00D4233F" w:rsidP="00D4233F">
      <w:pPr>
        <w:ind w:left="284"/>
      </w:pPr>
    </w:p>
    <w:p w14:paraId="55D19F6F" w14:textId="77777777" w:rsidR="00D4233F" w:rsidRDefault="00D4233F" w:rsidP="00D4233F">
      <w:pPr>
        <w:ind w:left="284"/>
      </w:pPr>
    </w:p>
    <w:p w14:paraId="65DE4E12" w14:textId="77777777" w:rsidR="00D4233F" w:rsidRPr="00202271" w:rsidRDefault="00D4233F" w:rsidP="00D4233F">
      <w:pPr>
        <w:ind w:left="284"/>
        <w:rPr>
          <w:b/>
          <w:bCs/>
        </w:rPr>
      </w:pPr>
      <w:r w:rsidRPr="00202271">
        <w:rPr>
          <w:b/>
          <w:bCs/>
        </w:rPr>
        <w:t>Välitön tai välillinen osallistuminen tämän hankintamenettelyn valmisteluun</w:t>
      </w:r>
    </w:p>
    <w:p w14:paraId="1C660632" w14:textId="77777777" w:rsidR="00D4233F" w:rsidRDefault="00D4233F" w:rsidP="00D4233F">
      <w:pPr>
        <w:ind w:left="284"/>
      </w:pPr>
    </w:p>
    <w:p w14:paraId="11087718" w14:textId="77777777" w:rsidR="00D4233F" w:rsidRDefault="00D4233F" w:rsidP="00D4233F">
      <w:pPr>
        <w:ind w:left="567"/>
      </w:pPr>
      <w:r>
        <w:t>Onko tarjoaja tai tarjoajaan liittyvä yritys antanut hankintaviranomaiselle tai –yksikölle neuvoja tai muulla tavoin osallistunut hankintamenettelyn valmisteluun?</w:t>
      </w:r>
    </w:p>
    <w:p w14:paraId="0CCD9FC6" w14:textId="77777777" w:rsidR="00D4233F" w:rsidRDefault="00D4233F" w:rsidP="00D4233F">
      <w:pPr>
        <w:ind w:left="567"/>
      </w:pPr>
    </w:p>
    <w:p w14:paraId="4777306B" w14:textId="77777777" w:rsidR="00D4233F" w:rsidRDefault="00D4233F" w:rsidP="00D4233F">
      <w:pPr>
        <w:ind w:left="851"/>
      </w:pPr>
      <w:r w:rsidRPr="00A4225A">
        <w:t>Jos kyllä</w:t>
      </w:r>
    </w:p>
    <w:p w14:paraId="42894945" w14:textId="77777777" w:rsidR="00D4233F" w:rsidRDefault="00D4233F" w:rsidP="00D4233F">
      <w:pPr>
        <w:ind w:left="851"/>
      </w:pPr>
    </w:p>
    <w:p w14:paraId="27CCB216" w14:textId="77777777" w:rsidR="00D4233F" w:rsidRDefault="00D4233F" w:rsidP="00D4233F">
      <w:pPr>
        <w:ind w:left="1276"/>
      </w:pPr>
      <w:r w:rsidRPr="00A4225A">
        <w:t>Lisätietoja:</w:t>
      </w:r>
    </w:p>
    <w:p w14:paraId="72D8BD8C" w14:textId="77777777" w:rsidR="00D4233F" w:rsidRDefault="00D4233F" w:rsidP="00D4233F">
      <w:pPr>
        <w:ind w:left="284"/>
      </w:pPr>
    </w:p>
    <w:p w14:paraId="7FEC8F9A" w14:textId="77777777" w:rsidR="00D4233F" w:rsidRDefault="00D4233F" w:rsidP="00D4233F">
      <w:pPr>
        <w:ind w:left="567"/>
      </w:pPr>
    </w:p>
    <w:p w14:paraId="314E0EF1" w14:textId="77777777" w:rsidR="00D4233F" w:rsidRDefault="00D4233F" w:rsidP="00D4233F">
      <w:pPr>
        <w:spacing w:after="160" w:line="259" w:lineRule="auto"/>
      </w:pPr>
      <w:r>
        <w:br w:type="page"/>
      </w:r>
    </w:p>
    <w:p w14:paraId="1AA0011B" w14:textId="77777777" w:rsidR="00D4233F" w:rsidRPr="00C841DB" w:rsidRDefault="00D4233F" w:rsidP="00D4233F">
      <w:pPr>
        <w:ind w:left="284"/>
        <w:rPr>
          <w:b/>
          <w:bCs/>
        </w:rPr>
      </w:pPr>
      <w:r w:rsidRPr="00C841DB">
        <w:rPr>
          <w:b/>
          <w:bCs/>
        </w:rPr>
        <w:lastRenderedPageBreak/>
        <w:t>Ennenaikainen irtisanominen, vahingonkorvaukset tai muut vastaavat seuraamukset</w:t>
      </w:r>
    </w:p>
    <w:p w14:paraId="07571C37" w14:textId="77777777" w:rsidR="00D4233F" w:rsidRDefault="00D4233F" w:rsidP="00D4233F">
      <w:pPr>
        <w:ind w:left="567"/>
      </w:pPr>
    </w:p>
    <w:p w14:paraId="33E20E52" w14:textId="77777777" w:rsidR="00D4233F" w:rsidRDefault="00D4233F" w:rsidP="00D4233F">
      <w:pPr>
        <w:ind w:left="567"/>
      </w:pPr>
      <w:r>
        <w:t>Onko tarjoajalla kokemuksia siitä, että aikaisempi hankintasopimus, hankintayksikön kanssa tehty aikaisempi hankintasopimus tai aikaisempi käyttöoikeussopimus on irtisanottu ennenaikaisesti tai että kyseisen aikaisemman sopimuksen yhteydessä on vaadittu vahingonkorvauksia tai määrätty muita vastaavia seuraamuksia?</w:t>
      </w:r>
    </w:p>
    <w:p w14:paraId="024C3D4E" w14:textId="77777777" w:rsidR="00D4233F" w:rsidRDefault="00D4233F" w:rsidP="00D4233F">
      <w:pPr>
        <w:ind w:left="567"/>
      </w:pPr>
    </w:p>
    <w:p w14:paraId="41D880D3" w14:textId="77777777" w:rsidR="00D4233F" w:rsidRDefault="00D4233F" w:rsidP="00D4233F">
      <w:pPr>
        <w:ind w:left="567"/>
      </w:pPr>
      <w:r w:rsidRPr="00A4225A">
        <w:t>Jos kyllä</w:t>
      </w:r>
    </w:p>
    <w:p w14:paraId="29D2EDEE" w14:textId="77777777" w:rsidR="00D4233F" w:rsidRDefault="00D4233F" w:rsidP="00D4233F">
      <w:pPr>
        <w:ind w:left="567"/>
      </w:pPr>
    </w:p>
    <w:p w14:paraId="1BFE94B0" w14:textId="77777777" w:rsidR="00D4233F" w:rsidRDefault="00D4233F" w:rsidP="00D4233F">
      <w:pPr>
        <w:ind w:left="851"/>
      </w:pPr>
      <w:r w:rsidRPr="00A4225A">
        <w:t>Lisätietoja:</w:t>
      </w:r>
    </w:p>
    <w:p w14:paraId="109AD385" w14:textId="77777777" w:rsidR="00D4233F" w:rsidRDefault="00D4233F" w:rsidP="00D4233F">
      <w:pPr>
        <w:ind w:left="567"/>
      </w:pPr>
    </w:p>
    <w:p w14:paraId="1EB155E8" w14:textId="77777777" w:rsidR="00D4233F" w:rsidRDefault="00D4233F" w:rsidP="00D4233F">
      <w:pPr>
        <w:ind w:left="1134"/>
      </w:pPr>
      <w:r w:rsidRPr="00A4225A">
        <w:t>Onko tarjoaja toteuttanut puhdistautumistoimia?</w:t>
      </w:r>
    </w:p>
    <w:p w14:paraId="14396ECA" w14:textId="77777777" w:rsidR="00D4233F" w:rsidRDefault="00D4233F" w:rsidP="00D4233F">
      <w:pPr>
        <w:ind w:left="567"/>
      </w:pPr>
    </w:p>
    <w:p w14:paraId="7A5BF620" w14:textId="77777777" w:rsidR="00D4233F" w:rsidRDefault="00D4233F" w:rsidP="00D4233F">
      <w:pPr>
        <w:ind w:left="1418"/>
      </w:pPr>
      <w:r w:rsidRPr="00A4225A">
        <w:t>Jos kyllä</w:t>
      </w:r>
    </w:p>
    <w:p w14:paraId="34FE130D" w14:textId="77777777" w:rsidR="00D4233F" w:rsidRDefault="00D4233F" w:rsidP="00D4233F">
      <w:pPr>
        <w:ind w:left="567"/>
      </w:pPr>
    </w:p>
    <w:p w14:paraId="122DA315" w14:textId="77777777" w:rsidR="00D4233F" w:rsidRDefault="00D4233F" w:rsidP="00D4233F">
      <w:pPr>
        <w:ind w:left="1701"/>
      </w:pPr>
      <w:r w:rsidRPr="00A4225A">
        <w:t>Kuvaus toteutetuista toimista:</w:t>
      </w:r>
    </w:p>
    <w:p w14:paraId="7BD6096F" w14:textId="77777777" w:rsidR="00D4233F" w:rsidRDefault="00D4233F" w:rsidP="00D4233F">
      <w:pPr>
        <w:ind w:left="1701"/>
      </w:pPr>
    </w:p>
    <w:p w14:paraId="5D34D8FD" w14:textId="77777777" w:rsidR="00D4233F" w:rsidRDefault="00D4233F" w:rsidP="00D4233F">
      <w:pPr>
        <w:ind w:left="1701"/>
      </w:pPr>
    </w:p>
    <w:p w14:paraId="4F7550E1" w14:textId="77777777" w:rsidR="00D4233F" w:rsidRPr="00C841DB" w:rsidRDefault="00D4233F" w:rsidP="00D4233F">
      <w:pPr>
        <w:ind w:left="284"/>
        <w:rPr>
          <w:b/>
          <w:bCs/>
        </w:rPr>
      </w:pPr>
      <w:r w:rsidRPr="00C841DB">
        <w:rPr>
          <w:b/>
          <w:bCs/>
        </w:rPr>
        <w:t xml:space="preserve">Syyllistyminen väärien tietojen antamiseen tai tietojen antamatta jättämiseen, valmiudet </w:t>
      </w:r>
      <w:proofErr w:type="gramStart"/>
      <w:r w:rsidRPr="00C841DB">
        <w:rPr>
          <w:b/>
          <w:bCs/>
        </w:rPr>
        <w:t>toimittaa</w:t>
      </w:r>
      <w:proofErr w:type="gramEnd"/>
      <w:r w:rsidRPr="00C841DB">
        <w:rPr>
          <w:b/>
          <w:bCs/>
        </w:rPr>
        <w:t xml:space="preserve"> vaaditut asiakirjat ja tätä menettelyä koskevien tietojen luottamuksellisten tietojen saaminen</w:t>
      </w:r>
    </w:p>
    <w:p w14:paraId="62ACA1F3" w14:textId="77777777" w:rsidR="00D4233F" w:rsidRDefault="00D4233F" w:rsidP="00D4233F">
      <w:pPr>
        <w:ind w:left="567"/>
      </w:pPr>
    </w:p>
    <w:p w14:paraId="13CDDBCB" w14:textId="77777777" w:rsidR="00D4233F" w:rsidRDefault="00D4233F" w:rsidP="00D4233F">
      <w:pPr>
        <w:ind w:left="567"/>
      </w:pPr>
      <w:r>
        <w:t>Koskeeko tarjoajaa jokin seuraavista tilanteista? a) on syyllistynyt vakavaan väärään tulkintaan antaessaan poissulkemisperusteiden puuttumisen tai valintaperusteiden täyttymisen tarkistamiseen vaadittuja tietoja, b) on jättänyt antamatta tällaisia tietoja, c) ei ole kyennyt toimittamaan viiveettä hankintaviranomaisen tai -yksikön vaatimia liiteasiakirjoja, ja d) on yrittänyt vaikuttaa hankintaviranomaisen tai -yksikön päätöksentekoprosessiin asiattomalla tavalla tai hankkinut luottamuksellista tietoa, joista voisi olla sille hankintamenettelyssä asiaankuulumatonta etua, taikka on tuottamuksellisesti toimittanut harhaanjohtavia tietoja, joilla voi olla merkittävä vaikutus poissulkemista, valintaa tai myöntämistä koskeviin päätöksiin?</w:t>
      </w:r>
    </w:p>
    <w:p w14:paraId="5B75BF87" w14:textId="77777777" w:rsidR="00D4233F" w:rsidRDefault="00D4233F" w:rsidP="00D4233F">
      <w:pPr>
        <w:spacing w:after="160" w:line="259" w:lineRule="auto"/>
      </w:pPr>
    </w:p>
    <w:p w14:paraId="4F419481" w14:textId="77777777" w:rsidR="00D4233F" w:rsidRDefault="00D4233F" w:rsidP="00D4233F">
      <w:pPr>
        <w:pStyle w:val="Otsikko1"/>
      </w:pPr>
      <w:r w:rsidRPr="00516283">
        <w:t>D: PUHTAASTI KANSALLISET POISSULKEMISPERUSTEET</w:t>
      </w:r>
    </w:p>
    <w:p w14:paraId="21EAF960" w14:textId="77777777" w:rsidR="00D4233F" w:rsidRDefault="00D4233F" w:rsidP="00D4233F">
      <w:pPr>
        <w:ind w:left="567"/>
      </w:pPr>
    </w:p>
    <w:p w14:paraId="4E6D898D" w14:textId="77777777" w:rsidR="00D4233F" w:rsidRDefault="00D4233F" w:rsidP="00D4233F">
      <w:pPr>
        <w:ind w:left="567"/>
      </w:pPr>
      <w:r>
        <w:t>Onko tarjoajan hallinto-, johto- tai valvontaelimen jäsen tai edustus-, päätös- tai valvontavaltaa käyttävää henkilöä lainvoimaisella tuomiolla tuomittu työturvallisuusrikoksesta, työaikasuojelurikoksesta, työsyrjinnästä, kiskonnantapaisesta työsyrjinnästä, työntekijöiden järjestäytymisvapauden loukkaamisesta tai luvattoman ulkomaisen työvoiman käytöstä.</w:t>
      </w:r>
    </w:p>
    <w:p w14:paraId="5B42D078" w14:textId="77777777" w:rsidR="00D4233F" w:rsidRDefault="00D4233F" w:rsidP="00D4233F">
      <w:pPr>
        <w:ind w:left="567"/>
      </w:pPr>
    </w:p>
    <w:p w14:paraId="2D447B2A" w14:textId="77777777" w:rsidR="00D4233F" w:rsidRDefault="00D4233F" w:rsidP="00D4233F">
      <w:pPr>
        <w:ind w:left="567"/>
      </w:pPr>
      <w:r w:rsidRPr="00A4225A">
        <w:t>Jos kyllä</w:t>
      </w:r>
    </w:p>
    <w:p w14:paraId="3735BF7E" w14:textId="77777777" w:rsidR="00D4233F" w:rsidRDefault="00D4233F" w:rsidP="00D4233F">
      <w:pPr>
        <w:ind w:left="567"/>
      </w:pPr>
    </w:p>
    <w:p w14:paraId="24001852" w14:textId="77777777" w:rsidR="00D4233F" w:rsidRDefault="00D4233F" w:rsidP="00D4233F">
      <w:pPr>
        <w:ind w:left="851"/>
      </w:pPr>
      <w:r w:rsidRPr="00A4225A">
        <w:t>Onko tarjoaja toteuttanut puhdistautumistoimia?</w:t>
      </w:r>
    </w:p>
    <w:p w14:paraId="32B1C992" w14:textId="77777777" w:rsidR="00D4233F" w:rsidRDefault="00D4233F" w:rsidP="00D4233F">
      <w:pPr>
        <w:ind w:left="567"/>
      </w:pPr>
    </w:p>
    <w:p w14:paraId="698EC053" w14:textId="77777777" w:rsidR="00D4233F" w:rsidRDefault="00D4233F" w:rsidP="00D4233F">
      <w:pPr>
        <w:ind w:left="1134"/>
      </w:pPr>
      <w:r w:rsidRPr="00A4225A">
        <w:t>Jos kyllä</w:t>
      </w:r>
    </w:p>
    <w:p w14:paraId="24752BA3" w14:textId="77777777" w:rsidR="00D4233F" w:rsidRDefault="00D4233F" w:rsidP="00D4233F">
      <w:pPr>
        <w:ind w:left="567"/>
      </w:pPr>
    </w:p>
    <w:p w14:paraId="3E17CCE1" w14:textId="77777777" w:rsidR="00D4233F" w:rsidRDefault="00D4233F" w:rsidP="00D4233F">
      <w:pPr>
        <w:ind w:left="1418"/>
      </w:pPr>
      <w:r w:rsidRPr="00A4225A">
        <w:lastRenderedPageBreak/>
        <w:t>Kuvaus toteutetuista toimista:</w:t>
      </w:r>
    </w:p>
    <w:p w14:paraId="321BA436" w14:textId="77777777" w:rsidR="00D4233F" w:rsidRDefault="00D4233F" w:rsidP="00D4233F">
      <w:pPr>
        <w:ind w:left="1418"/>
      </w:pPr>
    </w:p>
    <w:p w14:paraId="6977889A" w14:textId="77777777" w:rsidR="00D4233F" w:rsidRDefault="00D4233F" w:rsidP="00D4233F">
      <w:pPr>
        <w:ind w:left="567"/>
      </w:pPr>
      <w:r w:rsidRPr="006A0D6E">
        <w:t>Onko tämä tieto saatavilla sähköisesti?</w:t>
      </w:r>
    </w:p>
    <w:p w14:paraId="29C065BF" w14:textId="77777777" w:rsidR="00D4233F" w:rsidRDefault="00D4233F" w:rsidP="00D4233F">
      <w:pPr>
        <w:ind w:left="851"/>
      </w:pPr>
      <w:r w:rsidRPr="006A0D6E">
        <w:t>Jos kyllä</w:t>
      </w:r>
    </w:p>
    <w:p w14:paraId="550C1625" w14:textId="77777777" w:rsidR="00D4233F" w:rsidRDefault="00D4233F" w:rsidP="00D4233F">
      <w:pPr>
        <w:ind w:left="993"/>
      </w:pPr>
      <w:r w:rsidRPr="00516283">
        <w:t>Jos asiakirjat ovat saatavilla sähköisesti, annetaan seuraavat tiedot:</w:t>
      </w:r>
    </w:p>
    <w:p w14:paraId="4BBA6767" w14:textId="77777777" w:rsidR="00D4233F" w:rsidRDefault="00D4233F" w:rsidP="00D4233F">
      <w:pPr>
        <w:ind w:left="1134"/>
      </w:pPr>
      <w:r>
        <w:t>URL:</w:t>
      </w:r>
    </w:p>
    <w:p w14:paraId="491DABB7" w14:textId="77777777" w:rsidR="00D4233F" w:rsidRDefault="00D4233F" w:rsidP="00D4233F">
      <w:pPr>
        <w:ind w:left="1134"/>
      </w:pPr>
      <w:r>
        <w:t>Koodi:</w:t>
      </w:r>
    </w:p>
    <w:p w14:paraId="12516865" w14:textId="77777777" w:rsidR="00D4233F" w:rsidRDefault="00D4233F" w:rsidP="00D4233F">
      <w:pPr>
        <w:ind w:left="1134"/>
      </w:pPr>
      <w:r>
        <w:t>Laatija:</w:t>
      </w:r>
    </w:p>
    <w:p w14:paraId="581EA728" w14:textId="77777777" w:rsidR="00D4233F" w:rsidRDefault="00D4233F" w:rsidP="00D4233F">
      <w:pPr>
        <w:ind w:left="567"/>
      </w:pPr>
    </w:p>
    <w:p w14:paraId="2AFF99C7" w14:textId="77777777" w:rsidR="00D4233F" w:rsidRDefault="00D4233F" w:rsidP="00D4233F">
      <w:pPr>
        <w:pStyle w:val="Otsikko1"/>
      </w:pPr>
      <w:r>
        <w:t>VI osa: Loppulausumat</w:t>
      </w:r>
    </w:p>
    <w:p w14:paraId="2ABB1E84" w14:textId="77777777" w:rsidR="00D4233F" w:rsidRPr="007D5115" w:rsidRDefault="00D4233F" w:rsidP="00D4233F"/>
    <w:p w14:paraId="678E82C5" w14:textId="77777777" w:rsidR="00D4233F" w:rsidRDefault="00D4233F" w:rsidP="00D4233F">
      <w:pPr>
        <w:pStyle w:val="Otsikko1"/>
      </w:pPr>
      <w:r>
        <w:t>LOPPULAUSUMAT</w:t>
      </w:r>
    </w:p>
    <w:p w14:paraId="613BB115" w14:textId="77777777" w:rsidR="00D4233F" w:rsidRDefault="00D4233F" w:rsidP="00D4233F">
      <w:pPr>
        <w:ind w:left="567"/>
      </w:pPr>
    </w:p>
    <w:p w14:paraId="4A055396" w14:textId="77777777" w:rsidR="00D4233F" w:rsidRDefault="00D4233F" w:rsidP="00D4233F">
      <w:pPr>
        <w:ind w:left="284"/>
      </w:pPr>
      <w:r>
        <w:t>Tarjoaja ilmoittaa, että tiedot, jotka annetaan osissa II–V, ovat asianmukaisia ja oikeita ja että ne on esitetty täysin tietoisina siitä, mitä väärien tietojen antamisesta seuraa.</w:t>
      </w:r>
    </w:p>
    <w:p w14:paraId="49647CFB" w14:textId="77777777" w:rsidR="00D4233F" w:rsidRDefault="00D4233F" w:rsidP="00D4233F">
      <w:pPr>
        <w:ind w:left="284"/>
      </w:pPr>
    </w:p>
    <w:p w14:paraId="2F1B7AB5" w14:textId="77777777" w:rsidR="00D4233F" w:rsidRDefault="00D4233F" w:rsidP="00D4233F">
      <w:pPr>
        <w:ind w:left="284"/>
      </w:pPr>
      <w:r>
        <w:t>Tarjoaja ilmoittaa virallisesti pystyvänsä toimittamaan pyynnöstä ja viipymättä ilmoitetut todistukset ja muut asiakirjanäytön muodot, lukuun ottamatta seuraavia tilanteita:</w:t>
      </w:r>
    </w:p>
    <w:p w14:paraId="4C3F3D35" w14:textId="77777777" w:rsidR="00D4233F" w:rsidRDefault="00D4233F" w:rsidP="00D4233F">
      <w:pPr>
        <w:ind w:left="284"/>
      </w:pPr>
    </w:p>
    <w:p w14:paraId="311BF0B9" w14:textId="77777777" w:rsidR="00D4233F" w:rsidRDefault="00D4233F" w:rsidP="00D4233F">
      <w:pPr>
        <w:ind w:left="284"/>
      </w:pPr>
      <w:r>
        <w:t>a) hankintaviranomaisella tai -yksiköllä on mahdollisuus hankkia kyseiset täydentävät asiakirjat suoraan minkä tahansa jäsenvaltion kansallisesta tietokannasta, joka on käytettävissä maksutta (sillä edellytyksellä, että tarjoaja on toimittanut tarvittavat tiedot (verkko-osoitteen, todistuksen antaneen viranomaisen tai elimen nimi, asiakirjojen täsmälliset viitetiedot), jotta hankintaviranomainen tai -yksikkö voi tehdä sen. Tähän on pyydettäessä liitettävä asiaankuuluva kyseistä tiedonsaantia koskeva</w:t>
      </w:r>
    </w:p>
    <w:p w14:paraId="17EEB437" w14:textId="77777777" w:rsidR="00D4233F" w:rsidRDefault="00D4233F" w:rsidP="00D4233F">
      <w:pPr>
        <w:ind w:left="284"/>
      </w:pPr>
      <w:r>
        <w:t>suostumus), tai</w:t>
      </w:r>
    </w:p>
    <w:p w14:paraId="3B844EA3" w14:textId="77777777" w:rsidR="00D4233F" w:rsidRDefault="00D4233F" w:rsidP="00D4233F">
      <w:pPr>
        <w:ind w:left="284"/>
      </w:pPr>
    </w:p>
    <w:p w14:paraId="5DC9A6F1" w14:textId="77777777" w:rsidR="00D4233F" w:rsidRDefault="00D4233F" w:rsidP="00D4233F">
      <w:pPr>
        <w:ind w:left="284"/>
      </w:pPr>
      <w:r>
        <w:t xml:space="preserve">b) hankintaviranomaisella tai -yksiköllä on jo kyseiset asiakirjat hallussaan (direktiivin 2014/24/EU 59 artiklan 5 kohdan toisen alakohdan </w:t>
      </w:r>
      <w:proofErr w:type="gramStart"/>
      <w:r>
        <w:t>kansallisesta täytäntöönpanosta riippuen</w:t>
      </w:r>
      <w:proofErr w:type="gramEnd"/>
      <w:r>
        <w:t>) viimeistään 18. lokakuuta</w:t>
      </w:r>
    </w:p>
    <w:p w14:paraId="1C1662B0" w14:textId="77777777" w:rsidR="00D4233F" w:rsidRDefault="00D4233F" w:rsidP="00D4233F">
      <w:pPr>
        <w:ind w:left="284"/>
      </w:pPr>
      <w:r>
        <w:t>2018.</w:t>
      </w:r>
    </w:p>
    <w:p w14:paraId="21D4CC70" w14:textId="77777777" w:rsidR="00D4233F" w:rsidRDefault="00D4233F" w:rsidP="00D4233F">
      <w:pPr>
        <w:ind w:left="284"/>
      </w:pPr>
    </w:p>
    <w:p w14:paraId="7BB397A3" w14:textId="77777777" w:rsidR="00D4233F" w:rsidRDefault="00D4233F" w:rsidP="00D4233F">
      <w:pPr>
        <w:ind w:left="284"/>
      </w:pPr>
      <w:r>
        <w:t>Tarjoaja suostuu siihen, että hankintayksikölle annetaan asiakirjat, jotka täydentävät tämän yhteisen eurooppalaisen hankinta-asiakirjan annettuja tietoja, hankintamenettelyssä.</w:t>
      </w:r>
    </w:p>
    <w:p w14:paraId="33CD35D6" w14:textId="77777777" w:rsidR="00D4233F" w:rsidRDefault="00D4233F" w:rsidP="00D4233F">
      <w:pPr>
        <w:ind w:left="284"/>
      </w:pPr>
    </w:p>
    <w:p w14:paraId="629722B0" w14:textId="77777777" w:rsidR="00D4233F" w:rsidRDefault="00D4233F" w:rsidP="00D4233F">
      <w:pPr>
        <w:spacing w:after="120"/>
        <w:ind w:left="284"/>
      </w:pPr>
      <w:r>
        <w:t>Päivämäärä:</w:t>
      </w:r>
    </w:p>
    <w:p w14:paraId="5B1AB2DF" w14:textId="77777777" w:rsidR="00D4233F" w:rsidRPr="00523ACC" w:rsidRDefault="00D4233F" w:rsidP="00D4233F">
      <w:pPr>
        <w:spacing w:after="120"/>
        <w:ind w:left="284"/>
      </w:pPr>
      <w:r>
        <w:t>Paikka:</w:t>
      </w:r>
    </w:p>
    <w:p w14:paraId="2A4CF54C" w14:textId="77777777" w:rsidR="00D4233F" w:rsidRPr="00841E20" w:rsidRDefault="00D4233F" w:rsidP="00D4233F"/>
    <w:p w14:paraId="45EA46EF" w14:textId="77777777" w:rsidR="00A413D2" w:rsidRPr="00841E20" w:rsidRDefault="00A413D2" w:rsidP="00841E20"/>
    <w:sectPr w:rsidR="00A413D2" w:rsidRPr="00841E20" w:rsidSect="00EF59B6">
      <w:headerReference w:type="even" r:id="rId7"/>
      <w:headerReference w:type="default" r:id="rId8"/>
      <w:footerReference w:type="even" r:id="rId9"/>
      <w:footerReference w:type="default" r:id="rId10"/>
      <w:headerReference w:type="first" r:id="rId11"/>
      <w:footerReference w:type="first" r:id="rId12"/>
      <w:pgSz w:w="11906" w:h="16838" w:code="9"/>
      <w:pgMar w:top="2106" w:right="1134" w:bottom="998" w:left="1134" w:header="397" w:footer="2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57C408" w14:textId="77777777" w:rsidR="00446F52" w:rsidRDefault="00446F52" w:rsidP="00853C86">
      <w:r>
        <w:separator/>
      </w:r>
    </w:p>
  </w:endnote>
  <w:endnote w:type="continuationSeparator" w:id="0">
    <w:p w14:paraId="478B4450" w14:textId="77777777" w:rsidR="00446F52" w:rsidRDefault="00446F52" w:rsidP="00853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BAA9C0" w14:textId="77777777" w:rsidR="00741806" w:rsidRDefault="00741806">
    <w:pPr>
      <w:pStyle w:val="Alatunnist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3B918" w14:textId="45D9E3A3" w:rsidR="009A605A" w:rsidRDefault="00010573">
    <w:pPr>
      <w:pStyle w:val="Alatunniste"/>
    </w:pPr>
    <w:r>
      <w:rPr>
        <w:noProof/>
      </w:rPr>
      <w:drawing>
        <wp:anchor distT="0" distB="0" distL="114300" distR="114300" simplePos="0" relativeHeight="251660288" behindDoc="1" locked="1" layoutInCell="1" allowOverlap="0" wp14:anchorId="52FEADDE" wp14:editId="5B72102D">
          <wp:simplePos x="0" y="0"/>
          <wp:positionH relativeFrom="page">
            <wp:posOffset>7620</wp:posOffset>
          </wp:positionH>
          <wp:positionV relativeFrom="page">
            <wp:align>bottom</wp:align>
          </wp:positionV>
          <wp:extent cx="7552800" cy="1044000"/>
          <wp:effectExtent l="0" t="0" r="0" b="3810"/>
          <wp:wrapNone/>
          <wp:docPr id="1644110719" name="Kuva 1644110719" descr="Kuva, joka sisältää kohteen vesiskootteri, liikenne, laiva&#10;&#10;Kuvaus luotu automaattises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Kuva 36" descr="Kuva, joka sisältää kohteen vesiskootteri, liikenne, laiva&#10;&#10;Kuvaus luotu automaattisesti"/>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7552800" cy="10440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31FF60" w14:textId="77777777" w:rsidR="00741806" w:rsidRDefault="00741806">
    <w:pPr>
      <w:pStyle w:val="Alatunnist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AAD861" w14:textId="77777777" w:rsidR="00446F52" w:rsidRDefault="00446F52" w:rsidP="00853C86">
      <w:r>
        <w:separator/>
      </w:r>
    </w:p>
  </w:footnote>
  <w:footnote w:type="continuationSeparator" w:id="0">
    <w:p w14:paraId="355E3CD6" w14:textId="77777777" w:rsidR="00446F52" w:rsidRDefault="00446F52" w:rsidP="00853C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BC9054" w14:textId="77777777" w:rsidR="00741806" w:rsidRDefault="00741806">
    <w:pPr>
      <w:pStyle w:val="Yltunnis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7F7376" w14:textId="4E5FFFCB" w:rsidR="00C76DCA" w:rsidRDefault="00EF59B6">
    <w:pPr>
      <w:pStyle w:val="Yltunniste"/>
    </w:pPr>
    <w:r>
      <w:rPr>
        <w:noProof/>
      </w:rPr>
      <w:drawing>
        <wp:anchor distT="0" distB="0" distL="114300" distR="114300" simplePos="0" relativeHeight="251661312" behindDoc="1" locked="0" layoutInCell="1" allowOverlap="1" wp14:anchorId="53E4DEEB" wp14:editId="103CE28E">
          <wp:simplePos x="0" y="0"/>
          <wp:positionH relativeFrom="margin">
            <wp:align>right</wp:align>
          </wp:positionH>
          <wp:positionV relativeFrom="page">
            <wp:align>top</wp:align>
          </wp:positionV>
          <wp:extent cx="1428581" cy="1447800"/>
          <wp:effectExtent l="0" t="0" r="635" b="0"/>
          <wp:wrapNone/>
          <wp:docPr id="887154183" name="Kuva 1" descr="Kuva, joka sisältää kohteen lippu, symboli, Fontti, logo&#10;&#10;Kuvaus luotu automaattises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9882245" name="Kuva 1" descr="Kuva, joka sisältää kohteen lippu, symboli, Fontti, logo&#10;&#10;Kuvaus luotu automaattisesti"/>
                  <pic:cNvPicPr/>
                </pic:nvPicPr>
                <pic:blipFill>
                  <a:blip r:embed="rId1">
                    <a:extLst>
                      <a:ext uri="{28A0092B-C50C-407E-A947-70E740481C1C}">
                        <a14:useLocalDpi xmlns:a14="http://schemas.microsoft.com/office/drawing/2010/main" val="0"/>
                      </a:ext>
                    </a:extLst>
                  </a:blip>
                  <a:stretch>
                    <a:fillRect/>
                  </a:stretch>
                </pic:blipFill>
                <pic:spPr>
                  <a:xfrm>
                    <a:off x="0" y="0"/>
                    <a:ext cx="1428581" cy="1447800"/>
                  </a:xfrm>
                  <a:prstGeom prst="rect">
                    <a:avLst/>
                  </a:prstGeom>
                </pic:spPr>
              </pic:pic>
            </a:graphicData>
          </a:graphic>
          <wp14:sizeRelH relativeFrom="margin">
            <wp14:pctWidth>0</wp14:pctWidth>
          </wp14:sizeRelH>
          <wp14:sizeRelV relativeFrom="margin">
            <wp14:pctHeight>0</wp14:pctHeight>
          </wp14:sizeRelV>
        </wp:anchor>
      </w:drawing>
    </w:r>
    <w:r>
      <w:tab/>
    </w:r>
    <w:r>
      <w:tab/>
    </w:r>
  </w:p>
  <w:p w14:paraId="2FDEF28D" w14:textId="4F0D5996" w:rsidR="00F931E1" w:rsidRDefault="00853C86">
    <w:pPr>
      <w:pStyle w:val="Yltunniste"/>
    </w:pPr>
    <w:r>
      <w:rPr>
        <w:noProof/>
      </w:rPr>
      <w:drawing>
        <wp:anchor distT="0" distB="0" distL="114935" distR="114935" simplePos="0" relativeHeight="251659264" behindDoc="1" locked="1" layoutInCell="0" allowOverlap="0" wp14:anchorId="65ADB7D1" wp14:editId="12ADA8B3">
          <wp:simplePos x="0" y="0"/>
          <wp:positionH relativeFrom="column">
            <wp:posOffset>-201930</wp:posOffset>
          </wp:positionH>
          <wp:positionV relativeFrom="page">
            <wp:posOffset>125730</wp:posOffset>
          </wp:positionV>
          <wp:extent cx="1717200" cy="950400"/>
          <wp:effectExtent l="0" t="0" r="0" b="2540"/>
          <wp:wrapSquare wrapText="bothSides"/>
          <wp:docPr id="1697223385" name="Kuva 1697223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717200" cy="95040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00C76DCA">
      <w:tab/>
    </w:r>
  </w:p>
  <w:p w14:paraId="424F5066" w14:textId="77777777" w:rsidR="00A413D2" w:rsidRDefault="00A413D2">
    <w:pPr>
      <w:pStyle w:val="Yltunniste"/>
    </w:pPr>
  </w:p>
  <w:p w14:paraId="6FF74ACB" w14:textId="292CD94F" w:rsidR="00A413D2" w:rsidRPr="00741806" w:rsidRDefault="00741806">
    <w:pPr>
      <w:pStyle w:val="Yltunniste"/>
      <w:rPr>
        <w:b/>
        <w:bCs/>
      </w:rPr>
    </w:pPr>
    <w:r>
      <w:tab/>
    </w:r>
    <w:r w:rsidRPr="00741806">
      <w:rPr>
        <w:b/>
        <w:bCs/>
      </w:rPr>
      <w:t>31.01.2025</w:t>
    </w:r>
  </w:p>
  <w:p w14:paraId="1876E523" w14:textId="77777777" w:rsidR="00A413D2" w:rsidRDefault="00A413D2">
    <w:pPr>
      <w:pStyle w:val="Yltunniste"/>
    </w:pPr>
  </w:p>
  <w:p w14:paraId="72B357AD" w14:textId="77777777" w:rsidR="00A413D2" w:rsidRDefault="00A413D2">
    <w:pPr>
      <w:pStyle w:val="Yltunniste"/>
    </w:pPr>
  </w:p>
  <w:p w14:paraId="1C99816C" w14:textId="77777777" w:rsidR="00A413D2" w:rsidRDefault="00A413D2">
    <w:pPr>
      <w:pStyle w:val="Yltunniste"/>
    </w:pPr>
  </w:p>
  <w:p w14:paraId="493FB4E5" w14:textId="593773F3" w:rsidR="00A413D2" w:rsidRDefault="00A413D2">
    <w:pPr>
      <w:pStyle w:val="Yltunniste"/>
    </w:pPr>
    <w:r>
      <w:tab/>
    </w:r>
    <w:r>
      <w:tab/>
    </w:r>
    <w:r>
      <w:fldChar w:fldCharType="begin"/>
    </w:r>
    <w:r>
      <w:instrText>PAGE   \* MERGEFORMAT</w:instrText>
    </w:r>
    <w:r>
      <w:fldChar w:fldCharType="separate"/>
    </w:r>
    <w:r>
      <w:t>1</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1DA251" w14:textId="77777777" w:rsidR="00741806" w:rsidRDefault="00741806">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Otsikk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2610"/>
        </w:tabs>
        <w:ind w:left="2610" w:hanging="2610"/>
      </w:pPr>
      <w:rPr>
        <w:b/>
        <w:bCs w:val="0"/>
      </w:rPr>
    </w:lvl>
  </w:abstractNum>
  <w:abstractNum w:abstractNumId="2" w15:restartNumberingAfterBreak="0">
    <w:nsid w:val="14577B23"/>
    <w:multiLevelType w:val="hybridMultilevel"/>
    <w:tmpl w:val="70EEDFCC"/>
    <w:lvl w:ilvl="0" w:tplc="040B0001">
      <w:start w:val="1"/>
      <w:numFmt w:val="bullet"/>
      <w:lvlText w:val=""/>
      <w:lvlJc w:val="left"/>
      <w:pPr>
        <w:ind w:left="1713" w:hanging="360"/>
      </w:pPr>
      <w:rPr>
        <w:rFonts w:ascii="Symbol" w:hAnsi="Symbol" w:hint="default"/>
      </w:rPr>
    </w:lvl>
    <w:lvl w:ilvl="1" w:tplc="040B0003" w:tentative="1">
      <w:start w:val="1"/>
      <w:numFmt w:val="bullet"/>
      <w:lvlText w:val="o"/>
      <w:lvlJc w:val="left"/>
      <w:pPr>
        <w:ind w:left="2433" w:hanging="360"/>
      </w:pPr>
      <w:rPr>
        <w:rFonts w:ascii="Courier New" w:hAnsi="Courier New" w:cs="Courier New" w:hint="default"/>
      </w:rPr>
    </w:lvl>
    <w:lvl w:ilvl="2" w:tplc="040B0005" w:tentative="1">
      <w:start w:val="1"/>
      <w:numFmt w:val="bullet"/>
      <w:lvlText w:val=""/>
      <w:lvlJc w:val="left"/>
      <w:pPr>
        <w:ind w:left="3153" w:hanging="360"/>
      </w:pPr>
      <w:rPr>
        <w:rFonts w:ascii="Wingdings" w:hAnsi="Wingdings" w:hint="default"/>
      </w:rPr>
    </w:lvl>
    <w:lvl w:ilvl="3" w:tplc="040B0001" w:tentative="1">
      <w:start w:val="1"/>
      <w:numFmt w:val="bullet"/>
      <w:lvlText w:val=""/>
      <w:lvlJc w:val="left"/>
      <w:pPr>
        <w:ind w:left="3873" w:hanging="360"/>
      </w:pPr>
      <w:rPr>
        <w:rFonts w:ascii="Symbol" w:hAnsi="Symbol" w:hint="default"/>
      </w:rPr>
    </w:lvl>
    <w:lvl w:ilvl="4" w:tplc="040B0003" w:tentative="1">
      <w:start w:val="1"/>
      <w:numFmt w:val="bullet"/>
      <w:lvlText w:val="o"/>
      <w:lvlJc w:val="left"/>
      <w:pPr>
        <w:ind w:left="4593" w:hanging="360"/>
      </w:pPr>
      <w:rPr>
        <w:rFonts w:ascii="Courier New" w:hAnsi="Courier New" w:cs="Courier New" w:hint="default"/>
      </w:rPr>
    </w:lvl>
    <w:lvl w:ilvl="5" w:tplc="040B0005" w:tentative="1">
      <w:start w:val="1"/>
      <w:numFmt w:val="bullet"/>
      <w:lvlText w:val=""/>
      <w:lvlJc w:val="left"/>
      <w:pPr>
        <w:ind w:left="5313" w:hanging="360"/>
      </w:pPr>
      <w:rPr>
        <w:rFonts w:ascii="Wingdings" w:hAnsi="Wingdings" w:hint="default"/>
      </w:rPr>
    </w:lvl>
    <w:lvl w:ilvl="6" w:tplc="040B0001" w:tentative="1">
      <w:start w:val="1"/>
      <w:numFmt w:val="bullet"/>
      <w:lvlText w:val=""/>
      <w:lvlJc w:val="left"/>
      <w:pPr>
        <w:ind w:left="6033" w:hanging="360"/>
      </w:pPr>
      <w:rPr>
        <w:rFonts w:ascii="Symbol" w:hAnsi="Symbol" w:hint="default"/>
      </w:rPr>
    </w:lvl>
    <w:lvl w:ilvl="7" w:tplc="040B0003" w:tentative="1">
      <w:start w:val="1"/>
      <w:numFmt w:val="bullet"/>
      <w:lvlText w:val="o"/>
      <w:lvlJc w:val="left"/>
      <w:pPr>
        <w:ind w:left="6753" w:hanging="360"/>
      </w:pPr>
      <w:rPr>
        <w:rFonts w:ascii="Courier New" w:hAnsi="Courier New" w:cs="Courier New" w:hint="default"/>
      </w:rPr>
    </w:lvl>
    <w:lvl w:ilvl="8" w:tplc="040B0005" w:tentative="1">
      <w:start w:val="1"/>
      <w:numFmt w:val="bullet"/>
      <w:lvlText w:val=""/>
      <w:lvlJc w:val="left"/>
      <w:pPr>
        <w:ind w:left="7473" w:hanging="360"/>
      </w:pPr>
      <w:rPr>
        <w:rFonts w:ascii="Wingdings" w:hAnsi="Wingdings" w:hint="default"/>
      </w:rPr>
    </w:lvl>
  </w:abstractNum>
  <w:abstractNum w:abstractNumId="3" w15:restartNumberingAfterBreak="0">
    <w:nsid w:val="38363354"/>
    <w:multiLevelType w:val="hybridMultilevel"/>
    <w:tmpl w:val="B4B0604A"/>
    <w:lvl w:ilvl="0" w:tplc="8C9CB35E">
      <w:start w:val="1"/>
      <w:numFmt w:val="bullet"/>
      <w:lvlText w:val=""/>
      <w:lvlJc w:val="left"/>
      <w:pPr>
        <w:ind w:left="1911" w:hanging="360"/>
      </w:pPr>
      <w:rPr>
        <w:rFonts w:ascii="Symbol" w:hAnsi="Symbol" w:hint="default"/>
      </w:rPr>
    </w:lvl>
    <w:lvl w:ilvl="1" w:tplc="040B0003" w:tentative="1">
      <w:start w:val="1"/>
      <w:numFmt w:val="bullet"/>
      <w:lvlText w:val="o"/>
      <w:lvlJc w:val="left"/>
      <w:pPr>
        <w:ind w:left="2631" w:hanging="360"/>
      </w:pPr>
      <w:rPr>
        <w:rFonts w:ascii="Courier New" w:hAnsi="Courier New" w:cs="Courier New" w:hint="default"/>
      </w:rPr>
    </w:lvl>
    <w:lvl w:ilvl="2" w:tplc="040B0005" w:tentative="1">
      <w:start w:val="1"/>
      <w:numFmt w:val="bullet"/>
      <w:lvlText w:val=""/>
      <w:lvlJc w:val="left"/>
      <w:pPr>
        <w:ind w:left="3351" w:hanging="360"/>
      </w:pPr>
      <w:rPr>
        <w:rFonts w:ascii="Wingdings" w:hAnsi="Wingdings" w:hint="default"/>
      </w:rPr>
    </w:lvl>
    <w:lvl w:ilvl="3" w:tplc="040B0001" w:tentative="1">
      <w:start w:val="1"/>
      <w:numFmt w:val="bullet"/>
      <w:lvlText w:val=""/>
      <w:lvlJc w:val="left"/>
      <w:pPr>
        <w:ind w:left="4071" w:hanging="360"/>
      </w:pPr>
      <w:rPr>
        <w:rFonts w:ascii="Symbol" w:hAnsi="Symbol" w:hint="default"/>
      </w:rPr>
    </w:lvl>
    <w:lvl w:ilvl="4" w:tplc="040B0003" w:tentative="1">
      <w:start w:val="1"/>
      <w:numFmt w:val="bullet"/>
      <w:lvlText w:val="o"/>
      <w:lvlJc w:val="left"/>
      <w:pPr>
        <w:ind w:left="4791" w:hanging="360"/>
      </w:pPr>
      <w:rPr>
        <w:rFonts w:ascii="Courier New" w:hAnsi="Courier New" w:cs="Courier New" w:hint="default"/>
      </w:rPr>
    </w:lvl>
    <w:lvl w:ilvl="5" w:tplc="040B0005" w:tentative="1">
      <w:start w:val="1"/>
      <w:numFmt w:val="bullet"/>
      <w:lvlText w:val=""/>
      <w:lvlJc w:val="left"/>
      <w:pPr>
        <w:ind w:left="5511" w:hanging="360"/>
      </w:pPr>
      <w:rPr>
        <w:rFonts w:ascii="Wingdings" w:hAnsi="Wingdings" w:hint="default"/>
      </w:rPr>
    </w:lvl>
    <w:lvl w:ilvl="6" w:tplc="040B0001" w:tentative="1">
      <w:start w:val="1"/>
      <w:numFmt w:val="bullet"/>
      <w:lvlText w:val=""/>
      <w:lvlJc w:val="left"/>
      <w:pPr>
        <w:ind w:left="6231" w:hanging="360"/>
      </w:pPr>
      <w:rPr>
        <w:rFonts w:ascii="Symbol" w:hAnsi="Symbol" w:hint="default"/>
      </w:rPr>
    </w:lvl>
    <w:lvl w:ilvl="7" w:tplc="040B0003" w:tentative="1">
      <w:start w:val="1"/>
      <w:numFmt w:val="bullet"/>
      <w:lvlText w:val="o"/>
      <w:lvlJc w:val="left"/>
      <w:pPr>
        <w:ind w:left="6951" w:hanging="360"/>
      </w:pPr>
      <w:rPr>
        <w:rFonts w:ascii="Courier New" w:hAnsi="Courier New" w:cs="Courier New" w:hint="default"/>
      </w:rPr>
    </w:lvl>
    <w:lvl w:ilvl="8" w:tplc="040B0005" w:tentative="1">
      <w:start w:val="1"/>
      <w:numFmt w:val="bullet"/>
      <w:lvlText w:val=""/>
      <w:lvlJc w:val="left"/>
      <w:pPr>
        <w:ind w:left="7671" w:hanging="360"/>
      </w:pPr>
      <w:rPr>
        <w:rFonts w:ascii="Wingdings" w:hAnsi="Wingdings" w:hint="default"/>
      </w:rPr>
    </w:lvl>
  </w:abstractNum>
  <w:abstractNum w:abstractNumId="4" w15:restartNumberingAfterBreak="0">
    <w:nsid w:val="74D31A17"/>
    <w:multiLevelType w:val="hybridMultilevel"/>
    <w:tmpl w:val="3326AE96"/>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num w:numId="1" w16cid:durableId="581567740">
    <w:abstractNumId w:val="0"/>
  </w:num>
  <w:num w:numId="2" w16cid:durableId="1809199971">
    <w:abstractNumId w:val="1"/>
  </w:num>
  <w:num w:numId="3" w16cid:durableId="22749359">
    <w:abstractNumId w:val="4"/>
  </w:num>
  <w:num w:numId="4" w16cid:durableId="1227490824">
    <w:abstractNumId w:val="2"/>
  </w:num>
  <w:num w:numId="5" w16cid:durableId="108287518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304"/>
  <w:autoHyphenation/>
  <w:hyphenationZone w:val="425"/>
  <w:defaultTableStyle w:val="Normaali"/>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7D9"/>
    <w:rsid w:val="00010573"/>
    <w:rsid w:val="000110D5"/>
    <w:rsid w:val="00022903"/>
    <w:rsid w:val="00041CE9"/>
    <w:rsid w:val="000472C3"/>
    <w:rsid w:val="000A6353"/>
    <w:rsid w:val="000C0E15"/>
    <w:rsid w:val="000D62C4"/>
    <w:rsid w:val="000F576A"/>
    <w:rsid w:val="00120BE4"/>
    <w:rsid w:val="00134F3C"/>
    <w:rsid w:val="00151F0E"/>
    <w:rsid w:val="00164702"/>
    <w:rsid w:val="0018758B"/>
    <w:rsid w:val="001B4234"/>
    <w:rsid w:val="001B7931"/>
    <w:rsid w:val="001C1E3B"/>
    <w:rsid w:val="001C22BF"/>
    <w:rsid w:val="0020148F"/>
    <w:rsid w:val="00216404"/>
    <w:rsid w:val="002812BC"/>
    <w:rsid w:val="002864C7"/>
    <w:rsid w:val="002C0D89"/>
    <w:rsid w:val="002D2548"/>
    <w:rsid w:val="00376441"/>
    <w:rsid w:val="00442AFE"/>
    <w:rsid w:val="00446F52"/>
    <w:rsid w:val="004D5748"/>
    <w:rsid w:val="005116E0"/>
    <w:rsid w:val="00527397"/>
    <w:rsid w:val="00532DDD"/>
    <w:rsid w:val="00565C1B"/>
    <w:rsid w:val="00577710"/>
    <w:rsid w:val="005D6E6A"/>
    <w:rsid w:val="005F38BB"/>
    <w:rsid w:val="00602AB8"/>
    <w:rsid w:val="006065F9"/>
    <w:rsid w:val="00611580"/>
    <w:rsid w:val="00622C42"/>
    <w:rsid w:val="006254D5"/>
    <w:rsid w:val="006F4569"/>
    <w:rsid w:val="00717151"/>
    <w:rsid w:val="00741806"/>
    <w:rsid w:val="007707EE"/>
    <w:rsid w:val="00780486"/>
    <w:rsid w:val="007B7D4D"/>
    <w:rsid w:val="007C5F0C"/>
    <w:rsid w:val="007F37D9"/>
    <w:rsid w:val="007F63DC"/>
    <w:rsid w:val="00812B35"/>
    <w:rsid w:val="008154DB"/>
    <w:rsid w:val="00821A92"/>
    <w:rsid w:val="00841E20"/>
    <w:rsid w:val="00853C86"/>
    <w:rsid w:val="00860A6C"/>
    <w:rsid w:val="008661EA"/>
    <w:rsid w:val="008930D4"/>
    <w:rsid w:val="008E69CE"/>
    <w:rsid w:val="0096199F"/>
    <w:rsid w:val="00970B5E"/>
    <w:rsid w:val="009A605A"/>
    <w:rsid w:val="009C6439"/>
    <w:rsid w:val="009F2982"/>
    <w:rsid w:val="00A413D2"/>
    <w:rsid w:val="00A94308"/>
    <w:rsid w:val="00B13A9B"/>
    <w:rsid w:val="00B219FF"/>
    <w:rsid w:val="00B261D2"/>
    <w:rsid w:val="00B76238"/>
    <w:rsid w:val="00BA6BA0"/>
    <w:rsid w:val="00BB29A0"/>
    <w:rsid w:val="00BB3DF8"/>
    <w:rsid w:val="00BB45EF"/>
    <w:rsid w:val="00BE2AE6"/>
    <w:rsid w:val="00C27FCF"/>
    <w:rsid w:val="00C76DCA"/>
    <w:rsid w:val="00CE5B7C"/>
    <w:rsid w:val="00CF185A"/>
    <w:rsid w:val="00D061F4"/>
    <w:rsid w:val="00D4233F"/>
    <w:rsid w:val="00D52928"/>
    <w:rsid w:val="00D76042"/>
    <w:rsid w:val="00D814A2"/>
    <w:rsid w:val="00DB1222"/>
    <w:rsid w:val="00DB64A0"/>
    <w:rsid w:val="00DE38B3"/>
    <w:rsid w:val="00E17435"/>
    <w:rsid w:val="00E93A40"/>
    <w:rsid w:val="00EC57BC"/>
    <w:rsid w:val="00EF59B6"/>
    <w:rsid w:val="00F02825"/>
    <w:rsid w:val="00F17732"/>
    <w:rsid w:val="00F30DA2"/>
    <w:rsid w:val="00F66FFE"/>
    <w:rsid w:val="00F70286"/>
    <w:rsid w:val="00F77A88"/>
    <w:rsid w:val="00F819F7"/>
    <w:rsid w:val="00F85D85"/>
    <w:rsid w:val="00F931E1"/>
    <w:rsid w:val="00FD12D0"/>
    <w:rsid w:val="00FD57D8"/>
    <w:rsid w:val="00FF5C84"/>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DEDFB60"/>
  <w15:chartTrackingRefBased/>
  <w15:docId w15:val="{2E7178DE-543C-44F9-8B3F-E500F821E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i-FI" w:eastAsia="fi-F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pPr>
      <w:suppressAutoHyphens/>
    </w:pPr>
    <w:rPr>
      <w:rFonts w:ascii="Arial" w:hAnsi="Arial" w:cs="Arial"/>
      <w:sz w:val="24"/>
      <w:lang w:eastAsia="zh-CN"/>
    </w:rPr>
  </w:style>
  <w:style w:type="paragraph" w:styleId="Otsikko1">
    <w:name w:val="heading 1"/>
    <w:basedOn w:val="Normaali"/>
    <w:next w:val="Normaali"/>
    <w:link w:val="Otsikko1Char"/>
    <w:qFormat/>
    <w:rsid w:val="00780486"/>
    <w:pPr>
      <w:keepNext/>
      <w:numPr>
        <w:numId w:val="1"/>
      </w:numPr>
      <w:ind w:left="2608" w:hanging="2608"/>
      <w:outlineLvl w:val="0"/>
    </w:pPr>
    <w:rPr>
      <w:b/>
    </w:rPr>
  </w:style>
  <w:style w:type="paragraph" w:styleId="Otsikko2">
    <w:name w:val="heading 2"/>
    <w:basedOn w:val="Normaali"/>
    <w:next w:val="Normaali"/>
    <w:link w:val="Otsikko2Char"/>
    <w:uiPriority w:val="9"/>
    <w:semiHidden/>
    <w:unhideWhenUsed/>
    <w:qFormat/>
    <w:rsid w:val="00D4233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WW8Num1z0">
    <w:name w:val="WW8Num1z0"/>
    <w:rPr>
      <w:rFonts w:ascii="Tahoma" w:hAnsi="Tahoma" w:cs="Tahoma"/>
      <w:sz w:val="24"/>
      <w:szCs w:val="24"/>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Kappaleenoletusfontti1">
    <w:name w:val="Kappaleen oletusfontti1"/>
  </w:style>
  <w:style w:type="character" w:customStyle="1" w:styleId="Numerointisymbolit">
    <w:name w:val="Numerointisymbolit"/>
  </w:style>
  <w:style w:type="character" w:styleId="Hyperlinkki">
    <w:name w:val="Hyperlink"/>
    <w:rPr>
      <w:color w:val="000080"/>
      <w:u w:val="single"/>
    </w:rPr>
  </w:style>
  <w:style w:type="paragraph" w:customStyle="1" w:styleId="Otsikko10">
    <w:name w:val="Otsikko1"/>
    <w:basedOn w:val="Normaali"/>
    <w:next w:val="Leipteksti"/>
    <w:pPr>
      <w:keepNext/>
      <w:spacing w:before="240" w:after="120"/>
    </w:pPr>
    <w:rPr>
      <w:rFonts w:eastAsia="Lucida Sans Unicode" w:cs="Mangal"/>
      <w:sz w:val="28"/>
      <w:szCs w:val="28"/>
    </w:rPr>
  </w:style>
  <w:style w:type="paragraph" w:styleId="Leipteksti">
    <w:name w:val="Body Text"/>
    <w:basedOn w:val="Normaali"/>
    <w:pPr>
      <w:spacing w:after="120"/>
    </w:pPr>
  </w:style>
  <w:style w:type="paragraph" w:styleId="Luettelo">
    <w:name w:val="List"/>
    <w:basedOn w:val="Leipteksti"/>
    <w:rPr>
      <w:rFonts w:cs="Mangal"/>
    </w:rPr>
  </w:style>
  <w:style w:type="paragraph" w:styleId="Kuvaotsikko">
    <w:name w:val="caption"/>
    <w:basedOn w:val="Normaali"/>
    <w:qFormat/>
    <w:pPr>
      <w:suppressLineNumbers/>
      <w:spacing w:before="120" w:after="120"/>
    </w:pPr>
    <w:rPr>
      <w:rFonts w:cs="Mangal"/>
      <w:i/>
      <w:iCs/>
      <w:szCs w:val="24"/>
    </w:rPr>
  </w:style>
  <w:style w:type="paragraph" w:customStyle="1" w:styleId="Hakemisto">
    <w:name w:val="Hakemisto"/>
    <w:basedOn w:val="Normaali"/>
    <w:pPr>
      <w:suppressLineNumbers/>
    </w:pPr>
    <w:rPr>
      <w:rFonts w:cs="Mangal"/>
    </w:rPr>
  </w:style>
  <w:style w:type="paragraph" w:styleId="Seliteteksti">
    <w:name w:val="Balloon Text"/>
    <w:basedOn w:val="Normaali"/>
    <w:rPr>
      <w:rFonts w:ascii="Tahoma" w:hAnsi="Tahoma" w:cs="Tahoma"/>
      <w:sz w:val="16"/>
      <w:szCs w:val="16"/>
    </w:rPr>
  </w:style>
  <w:style w:type="paragraph" w:styleId="Yltunniste">
    <w:name w:val="header"/>
    <w:basedOn w:val="Normaali"/>
    <w:link w:val="YltunnisteChar"/>
    <w:uiPriority w:val="99"/>
    <w:unhideWhenUsed/>
    <w:rsid w:val="00853C86"/>
    <w:pPr>
      <w:tabs>
        <w:tab w:val="center" w:pos="4819"/>
        <w:tab w:val="right" w:pos="9638"/>
      </w:tabs>
    </w:pPr>
  </w:style>
  <w:style w:type="character" w:customStyle="1" w:styleId="YltunnisteChar">
    <w:name w:val="Ylätunniste Char"/>
    <w:basedOn w:val="Kappaleenoletusfontti"/>
    <w:link w:val="Yltunniste"/>
    <w:uiPriority w:val="99"/>
    <w:rsid w:val="00853C86"/>
    <w:rPr>
      <w:rFonts w:ascii="Arial" w:hAnsi="Arial" w:cs="Arial"/>
      <w:sz w:val="24"/>
      <w:lang w:eastAsia="zh-CN"/>
    </w:rPr>
  </w:style>
  <w:style w:type="paragraph" w:styleId="Alatunniste">
    <w:name w:val="footer"/>
    <w:basedOn w:val="Normaali"/>
    <w:link w:val="AlatunnisteChar"/>
    <w:uiPriority w:val="99"/>
    <w:unhideWhenUsed/>
    <w:rsid w:val="00853C86"/>
    <w:pPr>
      <w:tabs>
        <w:tab w:val="center" w:pos="4819"/>
        <w:tab w:val="right" w:pos="9638"/>
      </w:tabs>
    </w:pPr>
  </w:style>
  <w:style w:type="character" w:customStyle="1" w:styleId="AlatunnisteChar">
    <w:name w:val="Alatunniste Char"/>
    <w:basedOn w:val="Kappaleenoletusfontti"/>
    <w:link w:val="Alatunniste"/>
    <w:uiPriority w:val="99"/>
    <w:rsid w:val="00853C86"/>
    <w:rPr>
      <w:rFonts w:ascii="Arial" w:hAnsi="Arial" w:cs="Arial"/>
      <w:sz w:val="24"/>
      <w:lang w:eastAsia="zh-CN"/>
    </w:rPr>
  </w:style>
  <w:style w:type="paragraph" w:styleId="HTML-esimuotoiltu">
    <w:name w:val="HTML Preformatted"/>
    <w:basedOn w:val="Normaali"/>
    <w:link w:val="HTML-esimuotoiltuChar"/>
    <w:uiPriority w:val="99"/>
    <w:semiHidden/>
    <w:unhideWhenUsed/>
    <w:rsid w:val="00041C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lang w:eastAsia="fi-FI"/>
    </w:rPr>
  </w:style>
  <w:style w:type="character" w:customStyle="1" w:styleId="HTML-esimuotoiltuChar">
    <w:name w:val="HTML-esimuotoiltu Char"/>
    <w:basedOn w:val="Kappaleenoletusfontti"/>
    <w:link w:val="HTML-esimuotoiltu"/>
    <w:uiPriority w:val="99"/>
    <w:semiHidden/>
    <w:rsid w:val="00041CE9"/>
    <w:rPr>
      <w:rFonts w:ascii="Courier New" w:hAnsi="Courier New" w:cs="Courier New"/>
    </w:rPr>
  </w:style>
  <w:style w:type="character" w:customStyle="1" w:styleId="Otsikko1Char">
    <w:name w:val="Otsikko 1 Char"/>
    <w:basedOn w:val="Kappaleenoletusfontti"/>
    <w:link w:val="Otsikko1"/>
    <w:rsid w:val="00780486"/>
    <w:rPr>
      <w:rFonts w:ascii="Arial" w:hAnsi="Arial" w:cs="Arial"/>
      <w:b/>
      <w:sz w:val="24"/>
      <w:lang w:eastAsia="zh-CN"/>
    </w:rPr>
  </w:style>
  <w:style w:type="paragraph" w:styleId="Luettelokappale">
    <w:name w:val="List Paragraph"/>
    <w:basedOn w:val="Normaali"/>
    <w:uiPriority w:val="34"/>
    <w:qFormat/>
    <w:rsid w:val="00780486"/>
    <w:pPr>
      <w:ind w:left="1304"/>
    </w:pPr>
  </w:style>
  <w:style w:type="character" w:customStyle="1" w:styleId="Otsikko2Char">
    <w:name w:val="Otsikko 2 Char"/>
    <w:basedOn w:val="Kappaleenoletusfontti"/>
    <w:link w:val="Otsikko2"/>
    <w:uiPriority w:val="9"/>
    <w:semiHidden/>
    <w:rsid w:val="00D4233F"/>
    <w:rPr>
      <w:rFonts w:asciiTheme="majorHAnsi" w:eastAsiaTheme="majorEastAsia" w:hAnsiTheme="majorHAnsi" w:cstheme="majorBidi"/>
      <w:color w:val="2F5496" w:themeColor="accent1" w:themeShade="BF"/>
      <w:sz w:val="26"/>
      <w:szCs w:val="2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2203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2638</Words>
  <Characters>21375</Characters>
  <Application>Microsoft Office Word</Application>
  <DocSecurity>0</DocSecurity>
  <Lines>178</Lines>
  <Paragraphs>47</Paragraphs>
  <ScaleCrop>false</ScaleCrop>
  <HeadingPairs>
    <vt:vector size="2" baseType="variant">
      <vt:variant>
        <vt:lpstr>Otsikko</vt:lpstr>
      </vt:variant>
      <vt:variant>
        <vt:i4>1</vt:i4>
      </vt:variant>
    </vt:vector>
  </HeadingPairs>
  <TitlesOfParts>
    <vt:vector size="1" baseType="lpstr">
      <vt:lpstr/>
    </vt:vector>
  </TitlesOfParts>
  <Company/>
  <LinksUpToDate>false</LinksUpToDate>
  <CharactersWithSpaces>23966</CharactersWithSpaces>
  <SharedDoc>false</SharedDoc>
  <HLinks>
    <vt:vector size="18" baseType="variant">
      <vt:variant>
        <vt:i4>6684702</vt:i4>
      </vt:variant>
      <vt:variant>
        <vt:i4>6</vt:i4>
      </vt:variant>
      <vt:variant>
        <vt:i4>0</vt:i4>
      </vt:variant>
      <vt:variant>
        <vt:i4>5</vt:i4>
      </vt:variant>
      <vt:variant>
        <vt:lpwstr>mailto:ritva.torikka@keminsatama.fi</vt:lpwstr>
      </vt:variant>
      <vt:variant>
        <vt:lpwstr/>
      </vt:variant>
      <vt:variant>
        <vt:i4>2228306</vt:i4>
      </vt:variant>
      <vt:variant>
        <vt:i4>3</vt:i4>
      </vt:variant>
      <vt:variant>
        <vt:i4>0</vt:i4>
      </vt:variant>
      <vt:variant>
        <vt:i4>5</vt:i4>
      </vt:variant>
      <vt:variant>
        <vt:lpwstr>mailto:hannu.tikkala@portofkemi.fi</vt:lpwstr>
      </vt:variant>
      <vt:variant>
        <vt:lpwstr/>
      </vt:variant>
      <vt:variant>
        <vt:i4>786468</vt:i4>
      </vt:variant>
      <vt:variant>
        <vt:i4>0</vt:i4>
      </vt:variant>
      <vt:variant>
        <vt:i4>0</vt:i4>
      </vt:variant>
      <vt:variant>
        <vt:i4>5</vt:i4>
      </vt:variant>
      <vt:variant>
        <vt:lpwstr>mailto:info@keminsatama.fi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Hiltula</dc:creator>
  <cp:keywords/>
  <cp:lastModifiedBy>Jari Heikkilä</cp:lastModifiedBy>
  <cp:revision>2</cp:revision>
  <cp:lastPrinted>2018-02-01T09:45:00Z</cp:lastPrinted>
  <dcterms:created xsi:type="dcterms:W3CDTF">2025-01-24T09:21:00Z</dcterms:created>
  <dcterms:modified xsi:type="dcterms:W3CDTF">2025-01-24T09:21:00Z</dcterms:modified>
</cp:coreProperties>
</file>